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B8" w:rsidRDefault="005E1CB8" w:rsidP="005E1CB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5E1CB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Опыт и актуальные вопросы организации внутренней системы оценки качества в образовательных учреждениях: </w:t>
      </w:r>
    </w:p>
    <w:p w:rsidR="005E1CB8" w:rsidRDefault="005E1CB8" w:rsidP="005E1CB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5E1CB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роль школьной психологической службы в системе оценки</w:t>
      </w:r>
    </w:p>
    <w:p w:rsidR="005E1CB8" w:rsidRPr="005E1CB8" w:rsidRDefault="005E1CB8" w:rsidP="005E1CB8">
      <w:pPr>
        <w:spacing w:after="0"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Турова Ю.С., педагог-психолог МАОУ «Гимназия №13»</w:t>
      </w:r>
    </w:p>
    <w:p w:rsidR="00AC41AD" w:rsidRPr="005E1CB8" w:rsidRDefault="005E1CB8" w:rsidP="005E1CB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E1C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E1CB8" w:rsidRDefault="005E1CB8" w:rsidP="005E1CB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Для объективной оценки качества в образовательных учреждениях </w:t>
      </w:r>
      <w:r w:rsidR="00F56709" w:rsidRPr="005E1CB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немалую роль играет </w:t>
      </w:r>
      <w:r w:rsidR="00F41020">
        <w:rPr>
          <w:rFonts w:ascii="Times New Roman" w:hAnsi="Times New Roman" w:cs="Times New Roman"/>
          <w:bCs/>
          <w:sz w:val="24"/>
          <w:szCs w:val="24"/>
        </w:rPr>
        <w:t>внутренний аудит оценки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через проведение ряда  мониторингов, в том числе и </w:t>
      </w:r>
      <w:r w:rsidR="00F41020">
        <w:rPr>
          <w:rFonts w:ascii="Times New Roman" w:hAnsi="Times New Roman" w:cs="Times New Roman"/>
          <w:bCs/>
          <w:sz w:val="24"/>
          <w:szCs w:val="24"/>
        </w:rPr>
        <w:t xml:space="preserve">проводимой </w:t>
      </w:r>
      <w:r>
        <w:rPr>
          <w:rFonts w:ascii="Times New Roman" w:hAnsi="Times New Roman" w:cs="Times New Roman"/>
          <w:bCs/>
          <w:sz w:val="24"/>
          <w:szCs w:val="24"/>
        </w:rPr>
        <w:t>школьной психологической службой</w:t>
      </w:r>
      <w:r w:rsidR="00F41020">
        <w:rPr>
          <w:rFonts w:ascii="Times New Roman" w:hAnsi="Times New Roman" w:cs="Times New Roman"/>
          <w:bCs/>
          <w:sz w:val="24"/>
          <w:szCs w:val="24"/>
        </w:rPr>
        <w:t xml:space="preserve"> (ШПС)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56709" w:rsidRPr="005E1CB8" w:rsidRDefault="00F41020" w:rsidP="005E1C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F56709" w:rsidRPr="005E1CB8">
        <w:rPr>
          <w:rFonts w:ascii="Times New Roman" w:hAnsi="Times New Roman" w:cs="Times New Roman"/>
          <w:bCs/>
          <w:sz w:val="24"/>
          <w:szCs w:val="24"/>
        </w:rPr>
        <w:t xml:space="preserve">адачи </w:t>
      </w:r>
      <w:r>
        <w:rPr>
          <w:rFonts w:ascii="Times New Roman" w:hAnsi="Times New Roman" w:cs="Times New Roman"/>
          <w:bCs/>
          <w:sz w:val="24"/>
          <w:szCs w:val="24"/>
        </w:rPr>
        <w:t xml:space="preserve">ШПС при проведении мониторингов, направленных на оценку качества, </w:t>
      </w:r>
      <w:r w:rsidR="00F56709" w:rsidRPr="005E1CB8">
        <w:rPr>
          <w:rFonts w:ascii="Times New Roman" w:hAnsi="Times New Roman" w:cs="Times New Roman"/>
          <w:bCs/>
          <w:sz w:val="24"/>
          <w:szCs w:val="24"/>
        </w:rPr>
        <w:t xml:space="preserve">реализуются по  следующим </w:t>
      </w:r>
      <w:r w:rsidR="00F56709" w:rsidRPr="005E1CB8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показателям:</w:t>
      </w:r>
    </w:p>
    <w:p w:rsidR="00C66DEC" w:rsidRPr="005E1CB8" w:rsidRDefault="008C3B86" w:rsidP="005E1CB8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142" w:hanging="14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CB8">
        <w:rPr>
          <w:rFonts w:ascii="Times New Roman" w:hAnsi="Times New Roman" w:cs="Times New Roman"/>
          <w:b/>
          <w:sz w:val="24"/>
          <w:szCs w:val="24"/>
        </w:rPr>
        <w:t>Качество образовательных результатов</w:t>
      </w:r>
    </w:p>
    <w:p w:rsidR="008C3B86" w:rsidRPr="005E1CB8" w:rsidRDefault="008C3B86" w:rsidP="005E1CB8">
      <w:pPr>
        <w:pStyle w:val="a3"/>
        <w:numPr>
          <w:ilvl w:val="1"/>
          <w:numId w:val="2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1CB8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8C3B86" w:rsidRPr="005E1CB8" w:rsidRDefault="008C3B86" w:rsidP="005E1CB8">
      <w:pPr>
        <w:pStyle w:val="a3"/>
        <w:numPr>
          <w:ilvl w:val="1"/>
          <w:numId w:val="2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1CB8">
        <w:rPr>
          <w:rFonts w:ascii="Times New Roman" w:hAnsi="Times New Roman" w:cs="Times New Roman"/>
          <w:sz w:val="24"/>
          <w:szCs w:val="24"/>
        </w:rPr>
        <w:t xml:space="preserve">Здоровье </w:t>
      </w:r>
      <w:proofErr w:type="gramStart"/>
      <w:r w:rsidRPr="005E1C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8C3B86" w:rsidRPr="005E1CB8" w:rsidRDefault="008C3B86" w:rsidP="005E1CB8">
      <w:pPr>
        <w:pStyle w:val="a3"/>
        <w:numPr>
          <w:ilvl w:val="1"/>
          <w:numId w:val="2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1CB8">
        <w:rPr>
          <w:rFonts w:ascii="Times New Roman" w:hAnsi="Times New Roman" w:cs="Times New Roman"/>
          <w:sz w:val="24"/>
          <w:szCs w:val="24"/>
        </w:rPr>
        <w:t>Удовлетворённость родителей деятельностью и взаимоотношениями в ОУ</w:t>
      </w:r>
    </w:p>
    <w:p w:rsidR="008C3B86" w:rsidRPr="005E1CB8" w:rsidRDefault="008C3B86" w:rsidP="005E1CB8">
      <w:pPr>
        <w:pStyle w:val="a3"/>
        <w:numPr>
          <w:ilvl w:val="1"/>
          <w:numId w:val="2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1CB8">
        <w:rPr>
          <w:rFonts w:ascii="Times New Roman" w:hAnsi="Times New Roman" w:cs="Times New Roman"/>
          <w:sz w:val="24"/>
          <w:szCs w:val="24"/>
        </w:rPr>
        <w:t>Профессиональное самоопределение</w:t>
      </w:r>
      <w:r w:rsidR="000E1B6F" w:rsidRPr="005E1CB8">
        <w:rPr>
          <w:rFonts w:ascii="Times New Roman" w:hAnsi="Times New Roman" w:cs="Times New Roman"/>
          <w:sz w:val="24"/>
          <w:szCs w:val="24"/>
        </w:rPr>
        <w:t xml:space="preserve"> выпускников</w:t>
      </w:r>
    </w:p>
    <w:p w:rsidR="008C3B86" w:rsidRPr="005E1CB8" w:rsidRDefault="008C3B86" w:rsidP="005E1CB8">
      <w:pPr>
        <w:pStyle w:val="a3"/>
        <w:numPr>
          <w:ilvl w:val="0"/>
          <w:numId w:val="1"/>
        </w:numPr>
        <w:spacing w:line="36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CB8">
        <w:rPr>
          <w:rFonts w:ascii="Times New Roman" w:hAnsi="Times New Roman" w:cs="Times New Roman"/>
          <w:b/>
          <w:sz w:val="24"/>
          <w:szCs w:val="24"/>
        </w:rPr>
        <w:t>Качество реализации образовательного процесса</w:t>
      </w:r>
    </w:p>
    <w:p w:rsidR="008C3B86" w:rsidRPr="005E1CB8" w:rsidRDefault="008C3B86" w:rsidP="005E1CB8">
      <w:pPr>
        <w:pStyle w:val="a3"/>
        <w:numPr>
          <w:ilvl w:val="1"/>
          <w:numId w:val="1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1CB8">
        <w:rPr>
          <w:rFonts w:ascii="Times New Roman" w:hAnsi="Times New Roman" w:cs="Times New Roman"/>
          <w:sz w:val="24"/>
          <w:szCs w:val="24"/>
        </w:rPr>
        <w:t>Удовлетворённость учеников и их родителей уроками и условиями в школе</w:t>
      </w:r>
    </w:p>
    <w:p w:rsidR="008C3B86" w:rsidRPr="005E1CB8" w:rsidRDefault="00F41020" w:rsidP="005E1CB8">
      <w:pPr>
        <w:pStyle w:val="a3"/>
        <w:numPr>
          <w:ilvl w:val="1"/>
          <w:numId w:val="1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="008C3B86" w:rsidRPr="005E1CB8">
        <w:rPr>
          <w:rFonts w:ascii="Times New Roman" w:hAnsi="Times New Roman" w:cs="Times New Roman"/>
          <w:sz w:val="24"/>
          <w:szCs w:val="24"/>
        </w:rPr>
        <w:t xml:space="preserve">занятости </w:t>
      </w:r>
      <w:proofErr w:type="gramStart"/>
      <w:r w:rsidR="008C3B86" w:rsidRPr="005E1C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8C3B86" w:rsidRPr="005E1CB8" w:rsidRDefault="008C3B86" w:rsidP="005E1CB8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CB8">
        <w:rPr>
          <w:rFonts w:ascii="Times New Roman" w:hAnsi="Times New Roman" w:cs="Times New Roman"/>
          <w:b/>
          <w:sz w:val="24"/>
          <w:szCs w:val="24"/>
        </w:rPr>
        <w:t>Качество условий, обеспечивающих образовательный процесс</w:t>
      </w:r>
    </w:p>
    <w:p w:rsidR="008C3B86" w:rsidRPr="005E1CB8" w:rsidRDefault="00F41020" w:rsidP="005E1CB8">
      <w:pPr>
        <w:pStyle w:val="a3"/>
        <w:numPr>
          <w:ilvl w:val="1"/>
          <w:numId w:val="1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удовлетворенности м</w:t>
      </w:r>
      <w:r w:rsidR="008C3B86" w:rsidRPr="005E1CB8">
        <w:rPr>
          <w:rFonts w:ascii="Times New Roman" w:hAnsi="Times New Roman" w:cs="Times New Roman"/>
          <w:sz w:val="24"/>
          <w:szCs w:val="24"/>
        </w:rPr>
        <w:t>атериально-техническое обеспечение</w:t>
      </w:r>
      <w:r>
        <w:rPr>
          <w:rFonts w:ascii="Times New Roman" w:hAnsi="Times New Roman" w:cs="Times New Roman"/>
          <w:sz w:val="24"/>
          <w:szCs w:val="24"/>
        </w:rPr>
        <w:t>м</w:t>
      </w:r>
    </w:p>
    <w:p w:rsidR="008C3B86" w:rsidRPr="005E1CB8" w:rsidRDefault="00F41020" w:rsidP="005E1CB8">
      <w:pPr>
        <w:pStyle w:val="a3"/>
        <w:numPr>
          <w:ilvl w:val="1"/>
          <w:numId w:val="1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удовлетворенности о</w:t>
      </w:r>
      <w:r w:rsidR="008C3B86" w:rsidRPr="005E1CB8">
        <w:rPr>
          <w:rFonts w:ascii="Times New Roman" w:hAnsi="Times New Roman" w:cs="Times New Roman"/>
          <w:sz w:val="24"/>
          <w:szCs w:val="24"/>
        </w:rPr>
        <w:t>рганизация питания</w:t>
      </w:r>
    </w:p>
    <w:p w:rsidR="00397C47" w:rsidRPr="005E1CB8" w:rsidRDefault="00397C47" w:rsidP="005E1C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C47" w:rsidRPr="005E1CB8" w:rsidRDefault="00397C47" w:rsidP="005E1C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C47" w:rsidRPr="005E1CB8" w:rsidRDefault="00397C47" w:rsidP="005E1C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C47" w:rsidRPr="005E1CB8" w:rsidRDefault="00397C47" w:rsidP="005E1C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C47" w:rsidRPr="005E1CB8" w:rsidRDefault="00397C47" w:rsidP="005E1C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C47" w:rsidRPr="005E1CB8" w:rsidRDefault="00397C47" w:rsidP="005E1C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C47" w:rsidRDefault="00397C47" w:rsidP="005E1C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CCA" w:rsidRPr="005E1CB8" w:rsidRDefault="00C80CCA" w:rsidP="005E1C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C47" w:rsidRPr="005E1CB8" w:rsidRDefault="00397C47" w:rsidP="005E1C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C31" w:rsidRPr="005E1CB8" w:rsidRDefault="00792C31" w:rsidP="005E1CB8">
      <w:pPr>
        <w:pStyle w:val="a3"/>
        <w:numPr>
          <w:ilvl w:val="0"/>
          <w:numId w:val="8"/>
        </w:numPr>
        <w:tabs>
          <w:tab w:val="left" w:pos="2694"/>
        </w:tabs>
        <w:spacing w:line="36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CB8">
        <w:rPr>
          <w:rFonts w:ascii="Times New Roman" w:hAnsi="Times New Roman" w:cs="Times New Roman"/>
          <w:b/>
          <w:sz w:val="24"/>
          <w:szCs w:val="24"/>
        </w:rPr>
        <w:lastRenderedPageBreak/>
        <w:t>Качество образовательных результатов</w:t>
      </w:r>
    </w:p>
    <w:p w:rsidR="00CA3161" w:rsidRPr="005E1CB8" w:rsidRDefault="00CA3161" w:rsidP="005E1CB8">
      <w:pPr>
        <w:pStyle w:val="a3"/>
        <w:numPr>
          <w:ilvl w:val="1"/>
          <w:numId w:val="9"/>
        </w:numPr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5E1CB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Метапредметные результаты</w:t>
      </w:r>
    </w:p>
    <w:p w:rsidR="00156E0C" w:rsidRPr="005E1CB8" w:rsidRDefault="00CA3161" w:rsidP="005E1CB8">
      <w:pPr>
        <w:pStyle w:val="a9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CB8">
        <w:rPr>
          <w:rFonts w:ascii="Times New Roman" w:hAnsi="Times New Roman" w:cs="Times New Roman"/>
          <w:bCs/>
          <w:sz w:val="24"/>
          <w:szCs w:val="24"/>
        </w:rPr>
        <w:t xml:space="preserve">Оценка метапредметных результатов </w:t>
      </w:r>
      <w:r w:rsidRPr="005E1CB8">
        <w:rPr>
          <w:rFonts w:ascii="Times New Roman" w:hAnsi="Times New Roman" w:cs="Times New Roman"/>
          <w:sz w:val="24"/>
          <w:szCs w:val="24"/>
        </w:rPr>
        <w:t xml:space="preserve"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</w:t>
      </w:r>
    </w:p>
    <w:p w:rsidR="00CA3161" w:rsidRPr="005E1CB8" w:rsidRDefault="00CA3161" w:rsidP="005E1CB8">
      <w:pPr>
        <w:pStyle w:val="a9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CB8">
        <w:rPr>
          <w:rFonts w:ascii="Times New Roman" w:hAnsi="Times New Roman" w:cs="Times New Roman"/>
          <w:sz w:val="24"/>
          <w:szCs w:val="24"/>
        </w:rPr>
        <w:t>К ним относятся:</w:t>
      </w:r>
    </w:p>
    <w:p w:rsidR="00CA3161" w:rsidRPr="005E1CB8" w:rsidRDefault="00CA3161" w:rsidP="005E1CB8">
      <w:pPr>
        <w:pStyle w:val="a9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1CB8">
        <w:rPr>
          <w:rFonts w:ascii="Times New Roman" w:hAnsi="Times New Roman" w:cs="Times New Roman"/>
          <w:sz w:val="24"/>
          <w:szCs w:val="24"/>
        </w:rPr>
        <w:t xml:space="preserve">способность </w:t>
      </w:r>
      <w:proofErr w:type="gramStart"/>
      <w:r w:rsidRPr="005E1CB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E1CB8">
        <w:rPr>
          <w:rFonts w:ascii="Times New Roman" w:hAnsi="Times New Roman" w:cs="Times New Roman"/>
          <w:sz w:val="24"/>
          <w:szCs w:val="24"/>
        </w:rPr>
        <w:t xml:space="preserve"> принимать учебную цель и задачи; </w:t>
      </w:r>
    </w:p>
    <w:p w:rsidR="00CA3161" w:rsidRPr="005E1CB8" w:rsidRDefault="00CA3161" w:rsidP="005E1CB8">
      <w:pPr>
        <w:pStyle w:val="a9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1CB8">
        <w:rPr>
          <w:rFonts w:ascii="Times New Roman" w:hAnsi="Times New Roman" w:cs="Times New Roman"/>
          <w:sz w:val="24"/>
          <w:szCs w:val="24"/>
        </w:rPr>
        <w:t xml:space="preserve">самостоятельно преобразовывать практическую задачу </w:t>
      </w:r>
      <w:proofErr w:type="gramStart"/>
      <w:r w:rsidRPr="005E1C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1CB8">
        <w:rPr>
          <w:rFonts w:ascii="Times New Roman" w:hAnsi="Times New Roman" w:cs="Times New Roman"/>
          <w:sz w:val="24"/>
          <w:szCs w:val="24"/>
        </w:rPr>
        <w:t xml:space="preserve"> познавательную;</w:t>
      </w:r>
    </w:p>
    <w:p w:rsidR="00CA3161" w:rsidRPr="005E1CB8" w:rsidRDefault="00CA3161" w:rsidP="005E1CB8">
      <w:pPr>
        <w:pStyle w:val="a9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1CB8">
        <w:rPr>
          <w:rFonts w:ascii="Times New Roman" w:hAnsi="Times New Roman" w:cs="Times New Roman"/>
          <w:sz w:val="24"/>
          <w:szCs w:val="24"/>
        </w:rPr>
        <w:t>умение планировать собственную деятельность в соответствии с поставленной задачей и условиями её реализации и искать средства её осуществления;</w:t>
      </w:r>
    </w:p>
    <w:p w:rsidR="00CA3161" w:rsidRPr="005E1CB8" w:rsidRDefault="00CA3161" w:rsidP="005E1CB8">
      <w:pPr>
        <w:pStyle w:val="a9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1CB8">
        <w:rPr>
          <w:rFonts w:ascii="Times New Roman" w:hAnsi="Times New Roman" w:cs="Times New Roman"/>
          <w:sz w:val="24"/>
          <w:szCs w:val="24"/>
        </w:rPr>
        <w:t>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CA3161" w:rsidRPr="005E1CB8" w:rsidRDefault="00CA3161" w:rsidP="005E1CB8">
      <w:pPr>
        <w:pStyle w:val="a9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1CB8">
        <w:rPr>
          <w:rFonts w:ascii="Times New Roman" w:hAnsi="Times New Roman" w:cs="Times New Roman"/>
          <w:sz w:val="24"/>
          <w:szCs w:val="24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CA3161" w:rsidRPr="005E1CB8" w:rsidRDefault="00CA3161" w:rsidP="005E1CB8">
      <w:pPr>
        <w:pStyle w:val="a9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1CB8">
        <w:rPr>
          <w:rFonts w:ascii="Times New Roman" w:hAnsi="Times New Roman" w:cs="Times New Roman"/>
          <w:sz w:val="24"/>
          <w:szCs w:val="24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CA3161" w:rsidRPr="005E1CB8" w:rsidRDefault="00CA3161" w:rsidP="005E1CB8">
      <w:pPr>
        <w:pStyle w:val="a9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1CB8">
        <w:rPr>
          <w:rFonts w:ascii="Times New Roman" w:hAnsi="Times New Roman" w:cs="Times New Roman"/>
          <w:sz w:val="24"/>
          <w:szCs w:val="24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CA3161" w:rsidRPr="005E1CB8" w:rsidRDefault="00CA3161" w:rsidP="005E1CB8">
      <w:pPr>
        <w:pStyle w:val="a9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1CB8">
        <w:rPr>
          <w:rFonts w:ascii="Times New Roman" w:hAnsi="Times New Roman" w:cs="Times New Roman"/>
          <w:sz w:val="24"/>
          <w:szCs w:val="24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CA3161" w:rsidRPr="005E1CB8" w:rsidRDefault="00CA3161" w:rsidP="005E1CB8">
      <w:pPr>
        <w:pStyle w:val="a9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CB8">
        <w:rPr>
          <w:rFonts w:ascii="Times New Roman" w:hAnsi="Times New Roman" w:cs="Times New Roman"/>
          <w:sz w:val="24"/>
          <w:szCs w:val="24"/>
        </w:rPr>
        <w:t>Оценка метапредметных результатов проводится в ходе:</w:t>
      </w:r>
    </w:p>
    <w:p w:rsidR="00CA3161" w:rsidRPr="005E1CB8" w:rsidRDefault="00CA3161" w:rsidP="005E1CB8">
      <w:pPr>
        <w:pStyle w:val="a9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1CB8">
        <w:rPr>
          <w:rFonts w:ascii="Times New Roman" w:hAnsi="Times New Roman" w:cs="Times New Roman"/>
          <w:sz w:val="24"/>
          <w:szCs w:val="24"/>
        </w:rPr>
        <w:t>решения задач творческого и поискового характер</w:t>
      </w:r>
      <w:r w:rsidR="000E1B6F" w:rsidRPr="005E1CB8">
        <w:rPr>
          <w:rFonts w:ascii="Times New Roman" w:hAnsi="Times New Roman" w:cs="Times New Roman"/>
          <w:sz w:val="24"/>
          <w:szCs w:val="24"/>
        </w:rPr>
        <w:t>ов</w:t>
      </w:r>
      <w:r w:rsidR="00156E0C" w:rsidRPr="005E1CB8">
        <w:rPr>
          <w:rFonts w:ascii="Times New Roman" w:hAnsi="Times New Roman" w:cs="Times New Roman"/>
          <w:sz w:val="24"/>
          <w:szCs w:val="24"/>
        </w:rPr>
        <w:t>;</w:t>
      </w:r>
    </w:p>
    <w:p w:rsidR="00CA3161" w:rsidRPr="005E1CB8" w:rsidRDefault="00CA3161" w:rsidP="005E1CB8">
      <w:pPr>
        <w:pStyle w:val="a9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1CB8">
        <w:rPr>
          <w:rFonts w:ascii="Times New Roman" w:hAnsi="Times New Roman" w:cs="Times New Roman"/>
          <w:sz w:val="24"/>
          <w:szCs w:val="24"/>
        </w:rPr>
        <w:t>учебно</w:t>
      </w:r>
      <w:r w:rsidR="00156E0C" w:rsidRPr="005E1CB8">
        <w:rPr>
          <w:rFonts w:ascii="Times New Roman" w:hAnsi="Times New Roman" w:cs="Times New Roman"/>
          <w:sz w:val="24"/>
          <w:szCs w:val="24"/>
        </w:rPr>
        <w:t>го проектирования;</w:t>
      </w:r>
    </w:p>
    <w:p w:rsidR="00CA3161" w:rsidRPr="005E1CB8" w:rsidRDefault="00CA3161" w:rsidP="005E1CB8">
      <w:pPr>
        <w:pStyle w:val="a9"/>
        <w:numPr>
          <w:ilvl w:val="0"/>
          <w:numId w:val="19"/>
        </w:numPr>
        <w:tabs>
          <w:tab w:val="right" w:pos="9355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1CB8">
        <w:rPr>
          <w:rFonts w:ascii="Times New Roman" w:hAnsi="Times New Roman" w:cs="Times New Roman"/>
          <w:sz w:val="24"/>
          <w:szCs w:val="24"/>
        </w:rPr>
        <w:t>итоговых проверочных работ</w:t>
      </w:r>
      <w:r w:rsidR="00156E0C" w:rsidRPr="005E1CB8">
        <w:rPr>
          <w:rFonts w:ascii="Times New Roman" w:hAnsi="Times New Roman" w:cs="Times New Roman"/>
          <w:sz w:val="24"/>
          <w:szCs w:val="24"/>
        </w:rPr>
        <w:t>;</w:t>
      </w:r>
      <w:r w:rsidRPr="005E1CB8">
        <w:rPr>
          <w:rFonts w:ascii="Times New Roman" w:hAnsi="Times New Roman" w:cs="Times New Roman"/>
          <w:sz w:val="24"/>
          <w:szCs w:val="24"/>
        </w:rPr>
        <w:t xml:space="preserve"> </w:t>
      </w:r>
      <w:r w:rsidR="00156E0C" w:rsidRPr="005E1CB8">
        <w:rPr>
          <w:rFonts w:ascii="Times New Roman" w:hAnsi="Times New Roman" w:cs="Times New Roman"/>
          <w:sz w:val="24"/>
          <w:szCs w:val="24"/>
        </w:rPr>
        <w:tab/>
      </w:r>
    </w:p>
    <w:p w:rsidR="00CA3161" w:rsidRPr="005E1CB8" w:rsidRDefault="00CA3161" w:rsidP="005E1CB8">
      <w:pPr>
        <w:pStyle w:val="a9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1CB8">
        <w:rPr>
          <w:rFonts w:ascii="Times New Roman" w:hAnsi="Times New Roman" w:cs="Times New Roman"/>
          <w:sz w:val="24"/>
          <w:szCs w:val="24"/>
        </w:rPr>
        <w:t>комплексных работ на межпредметной основе</w:t>
      </w:r>
      <w:r w:rsidR="00156E0C" w:rsidRPr="005E1CB8">
        <w:rPr>
          <w:rFonts w:ascii="Times New Roman" w:hAnsi="Times New Roman" w:cs="Times New Roman"/>
          <w:sz w:val="24"/>
          <w:szCs w:val="24"/>
        </w:rPr>
        <w:t>.</w:t>
      </w:r>
    </w:p>
    <w:p w:rsidR="00156E0C" w:rsidRPr="005E1CB8" w:rsidRDefault="00156E0C" w:rsidP="005E1CB8">
      <w:pPr>
        <w:pStyle w:val="a9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4412" w:rsidRPr="005E1CB8" w:rsidRDefault="00A54412" w:rsidP="005E1CB8">
      <w:pPr>
        <w:pStyle w:val="a3"/>
        <w:numPr>
          <w:ilvl w:val="1"/>
          <w:numId w:val="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CB8">
        <w:rPr>
          <w:rFonts w:ascii="Times New Roman" w:hAnsi="Times New Roman" w:cs="Times New Roman"/>
          <w:b/>
          <w:sz w:val="24"/>
          <w:szCs w:val="24"/>
        </w:rPr>
        <w:t xml:space="preserve">Здоровье </w:t>
      </w:r>
      <w:proofErr w:type="gramStart"/>
      <w:r w:rsidRPr="005E1CB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4650E" w:rsidRDefault="008E5351" w:rsidP="005E1C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психологической службы  в данном вопросе – диагностика самооценки качества здоровья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данной диагностике  выявляются следующие показатели: изменения в качестве здоровья за время обучения в гимназии, связаны ли данные изменения непосредственно со школой. Также диагностика затрагивает распределение учебной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нагрузки – выявляет то, какие дни являются наиболее легкими, а какие наиболее тяжелыми для учащихся. Также диагностика затрагивает здоровесберегающие технологии, существующие в гимназии.  </w:t>
      </w:r>
    </w:p>
    <w:p w:rsidR="00655965" w:rsidRPr="005E1CB8" w:rsidRDefault="008E5351" w:rsidP="008E53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Также  ШПС осуществляется мониторинг занятости учащихся в сп</w:t>
      </w:r>
      <w:r w:rsidR="00C80CC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ртивных организациях школы и города.</w:t>
      </w:r>
    </w:p>
    <w:p w:rsidR="00C66DEC" w:rsidRPr="005E1CB8" w:rsidRDefault="00C66DEC" w:rsidP="005E1CB8">
      <w:pPr>
        <w:spacing w:after="0" w:line="360" w:lineRule="auto"/>
        <w:ind w:left="-57" w:right="34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5E1CB8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Доля учащихся, занимаю</w:t>
      </w:r>
      <w:r w:rsidR="000E1B6F" w:rsidRPr="005E1CB8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щихся</w:t>
      </w:r>
      <w:r w:rsidRPr="005E1CB8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спортом </w:t>
      </w:r>
    </w:p>
    <w:p w:rsidR="00C66DEC" w:rsidRPr="005E1CB8" w:rsidRDefault="00C66DEC" w:rsidP="005E1CB8">
      <w:pPr>
        <w:spacing w:after="0" w:line="360" w:lineRule="auto"/>
        <w:ind w:left="-57" w:right="34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5E1CB8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в городских и школьных секциях (клубах) </w:t>
      </w:r>
    </w:p>
    <w:tbl>
      <w:tblPr>
        <w:tblStyle w:val="a4"/>
        <w:tblW w:w="9842" w:type="dxa"/>
        <w:tblInd w:w="-57" w:type="dxa"/>
        <w:tblLook w:val="04A0"/>
      </w:tblPr>
      <w:tblGrid>
        <w:gridCol w:w="2369"/>
        <w:gridCol w:w="2491"/>
        <w:gridCol w:w="2491"/>
        <w:gridCol w:w="2491"/>
      </w:tblGrid>
      <w:tr w:rsidR="00093350" w:rsidRPr="005E1CB8" w:rsidTr="00093350">
        <w:tc>
          <w:tcPr>
            <w:tcW w:w="2369" w:type="dxa"/>
            <w:vAlign w:val="center"/>
          </w:tcPr>
          <w:p w:rsidR="00093350" w:rsidRPr="005E1CB8" w:rsidRDefault="00093350" w:rsidP="005E1CB8">
            <w:pPr>
              <w:spacing w:line="36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спортивных  секций</w:t>
            </w:r>
          </w:p>
        </w:tc>
        <w:tc>
          <w:tcPr>
            <w:tcW w:w="2491" w:type="dxa"/>
            <w:vAlign w:val="center"/>
          </w:tcPr>
          <w:p w:rsidR="00093350" w:rsidRPr="005E1CB8" w:rsidRDefault="00093350" w:rsidP="005E1CB8">
            <w:pPr>
              <w:spacing w:line="36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2491" w:type="dxa"/>
            <w:vAlign w:val="center"/>
          </w:tcPr>
          <w:p w:rsidR="00093350" w:rsidRPr="005E1CB8" w:rsidRDefault="00093350" w:rsidP="005E1CB8">
            <w:pPr>
              <w:spacing w:line="36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2491" w:type="dxa"/>
            <w:vAlign w:val="center"/>
          </w:tcPr>
          <w:p w:rsidR="00093350" w:rsidRPr="005E1CB8" w:rsidRDefault="00093350" w:rsidP="005E1CB8">
            <w:pPr>
              <w:spacing w:line="36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</w:tr>
      <w:tr w:rsidR="00497885" w:rsidRPr="005E1CB8" w:rsidTr="00093350">
        <w:tc>
          <w:tcPr>
            <w:tcW w:w="2369" w:type="dxa"/>
            <w:vAlign w:val="center"/>
          </w:tcPr>
          <w:p w:rsidR="00497885" w:rsidRPr="005E1CB8" w:rsidRDefault="00497885" w:rsidP="005E1CB8">
            <w:pPr>
              <w:spacing w:line="36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B8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Внешние (городские)</w:t>
            </w:r>
          </w:p>
        </w:tc>
        <w:tc>
          <w:tcPr>
            <w:tcW w:w="2491" w:type="dxa"/>
            <w:vAlign w:val="center"/>
          </w:tcPr>
          <w:p w:rsidR="00497885" w:rsidRPr="005E1CB8" w:rsidRDefault="00497885" w:rsidP="005E1CB8">
            <w:pPr>
              <w:spacing w:line="36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B8">
              <w:rPr>
                <w:rFonts w:ascii="Times New Roman" w:eastAsia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2491" w:type="dxa"/>
            <w:vAlign w:val="center"/>
          </w:tcPr>
          <w:p w:rsidR="00497885" w:rsidRPr="005E1CB8" w:rsidRDefault="00C80CCA" w:rsidP="005E1CB8">
            <w:pPr>
              <w:spacing w:line="36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497885" w:rsidRPr="005E1CB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91" w:type="dxa"/>
            <w:vAlign w:val="center"/>
          </w:tcPr>
          <w:p w:rsidR="00497885" w:rsidRPr="005E1CB8" w:rsidRDefault="00C80CCA" w:rsidP="005E1CB8">
            <w:pPr>
              <w:spacing w:line="36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497885" w:rsidRPr="005E1CB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7885" w:rsidRPr="005E1CB8" w:rsidTr="00093350">
        <w:tc>
          <w:tcPr>
            <w:tcW w:w="2369" w:type="dxa"/>
            <w:vAlign w:val="center"/>
          </w:tcPr>
          <w:p w:rsidR="00497885" w:rsidRPr="005E1CB8" w:rsidRDefault="00497885" w:rsidP="005E1CB8">
            <w:pPr>
              <w:spacing w:line="36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B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Внутришкольные</w:t>
            </w:r>
          </w:p>
        </w:tc>
        <w:tc>
          <w:tcPr>
            <w:tcW w:w="2491" w:type="dxa"/>
            <w:vAlign w:val="center"/>
          </w:tcPr>
          <w:p w:rsidR="00497885" w:rsidRPr="005E1CB8" w:rsidRDefault="00C80CCA" w:rsidP="005E1CB8">
            <w:pPr>
              <w:spacing w:line="36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497885" w:rsidRPr="005E1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491" w:type="dxa"/>
            <w:vAlign w:val="center"/>
          </w:tcPr>
          <w:p w:rsidR="00497885" w:rsidRPr="005E1CB8" w:rsidRDefault="00C80CCA" w:rsidP="005E1CB8">
            <w:pPr>
              <w:spacing w:line="36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497885" w:rsidRPr="005E1CB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91" w:type="dxa"/>
            <w:vAlign w:val="center"/>
          </w:tcPr>
          <w:p w:rsidR="00497885" w:rsidRPr="005E1CB8" w:rsidRDefault="00C80CCA" w:rsidP="005E1CB8">
            <w:pPr>
              <w:spacing w:line="36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497885" w:rsidRPr="005E1CB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66DEC" w:rsidRPr="005E1CB8" w:rsidRDefault="00C66DEC" w:rsidP="005E1CB8">
      <w:pPr>
        <w:spacing w:line="360" w:lineRule="auto"/>
        <w:ind w:right="-199" w:firstLine="70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94122" w:rsidRPr="005E1CB8" w:rsidRDefault="00DA1F90" w:rsidP="005E1CB8">
      <w:pPr>
        <w:spacing w:line="360" w:lineRule="auto"/>
        <w:ind w:right="-199"/>
        <w:rPr>
          <w:rFonts w:ascii="Times New Roman" w:hAnsi="Times New Roman" w:cs="Times New Roman"/>
          <w:sz w:val="24"/>
          <w:szCs w:val="24"/>
          <w:highlight w:val="yellow"/>
        </w:rPr>
      </w:pPr>
      <w:r w:rsidRPr="005E1C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72100" cy="1819275"/>
            <wp:effectExtent l="19050" t="0" r="19050" b="0"/>
            <wp:docPr id="1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053F4" w:rsidRPr="005E1CB8" w:rsidRDefault="003C0D7C" w:rsidP="005E1CB8">
      <w:pPr>
        <w:pStyle w:val="a3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CB8">
        <w:rPr>
          <w:rFonts w:ascii="Times New Roman" w:hAnsi="Times New Roman" w:cs="Times New Roman"/>
          <w:b/>
          <w:sz w:val="24"/>
          <w:szCs w:val="24"/>
        </w:rPr>
        <w:t>Удовлетворённость родителей деятельностью и взаимоотношениями в ОУ</w:t>
      </w:r>
    </w:p>
    <w:p w:rsidR="00D56433" w:rsidRPr="005E1CB8" w:rsidRDefault="0026542D" w:rsidP="005E1CB8">
      <w:pPr>
        <w:pStyle w:val="a3"/>
        <w:spacing w:after="0" w:line="360" w:lineRule="auto"/>
        <w:ind w:left="0" w:firstLine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CB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апреле месяце в образовательном учреждении проводится анкетирование</w:t>
      </w:r>
      <w:r w:rsidR="00C80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</w:t>
      </w:r>
      <w:r w:rsidRPr="005E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и родителей выпускных классов (4,9,11), </w:t>
      </w:r>
      <w:r w:rsidR="00C80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выборочно из других классов </w:t>
      </w:r>
      <w:r w:rsidRPr="005E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анализа удовлетворенности деятельностью, взаимоотношениями, комфортностью самочувствия </w:t>
      </w:r>
      <w:r w:rsidR="00676564" w:rsidRPr="005E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5E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школе.</w:t>
      </w:r>
      <w:r w:rsidR="00D56433" w:rsidRPr="005E1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433" w:rsidRDefault="00C80CCA" w:rsidP="005E1CB8">
      <w:pPr>
        <w:pStyle w:val="Default"/>
        <w:spacing w:line="360" w:lineRule="auto"/>
        <w:ind w:firstLine="708"/>
        <w:jc w:val="both"/>
        <w:rPr>
          <w:rFonts w:eastAsia="Times New Roman"/>
          <w:lang w:eastAsia="ru-RU"/>
        </w:rPr>
      </w:pPr>
      <w:r>
        <w:t>В  апреле 2016 года</w:t>
      </w:r>
      <w:r w:rsidR="00D56433" w:rsidRPr="005E1CB8">
        <w:t xml:space="preserve"> исследование проводилось методом </w:t>
      </w:r>
      <w:r>
        <w:t>интерактивного анкетного опроса</w:t>
      </w:r>
      <w:proofErr w:type="gramStart"/>
      <w:r>
        <w:t>.</w:t>
      </w:r>
      <w:proofErr w:type="gramEnd"/>
      <w:r>
        <w:t xml:space="preserve"> В итоге анализ </w:t>
      </w:r>
      <w:r>
        <w:rPr>
          <w:rFonts w:eastAsia="Times New Roman"/>
          <w:lang w:eastAsia="ru-RU"/>
        </w:rPr>
        <w:t>показал, что 92 % опрошенных (и родителей и учащихся) в полной мере удовлетворены</w:t>
      </w:r>
      <w:r w:rsidR="00275092" w:rsidRPr="00275092">
        <w:rPr>
          <w:rFonts w:eastAsia="Times New Roman"/>
          <w:lang w:eastAsia="ru-RU"/>
        </w:rPr>
        <w:t xml:space="preserve"> </w:t>
      </w:r>
      <w:r w:rsidR="00275092" w:rsidRPr="005E1CB8">
        <w:rPr>
          <w:rFonts w:eastAsia="Times New Roman"/>
          <w:lang w:eastAsia="ru-RU"/>
        </w:rPr>
        <w:t xml:space="preserve">деятельностью, взаимоотношениями, комфортностью самочувствия </w:t>
      </w:r>
      <w:r w:rsidR="00275092">
        <w:rPr>
          <w:rFonts w:eastAsia="Times New Roman"/>
          <w:lang w:eastAsia="ru-RU"/>
        </w:rPr>
        <w:t xml:space="preserve">учащихся </w:t>
      </w:r>
      <w:r w:rsidR="00275092" w:rsidRPr="005E1CB8">
        <w:rPr>
          <w:rFonts w:eastAsia="Times New Roman"/>
          <w:lang w:eastAsia="ru-RU"/>
        </w:rPr>
        <w:t>в школе</w:t>
      </w:r>
      <w:r w:rsidR="00275092">
        <w:rPr>
          <w:rFonts w:eastAsia="Times New Roman"/>
          <w:lang w:eastAsia="ru-RU"/>
        </w:rPr>
        <w:t xml:space="preserve">. </w:t>
      </w:r>
    </w:p>
    <w:p w:rsidR="003C0D7C" w:rsidRPr="005E1CB8" w:rsidRDefault="003C0D7C" w:rsidP="005E1CB8">
      <w:pPr>
        <w:pStyle w:val="a3"/>
        <w:numPr>
          <w:ilvl w:val="1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CB8">
        <w:rPr>
          <w:rFonts w:ascii="Times New Roman" w:hAnsi="Times New Roman" w:cs="Times New Roman"/>
          <w:b/>
          <w:sz w:val="24"/>
          <w:szCs w:val="24"/>
        </w:rPr>
        <w:t>Профессиональное самоопределение</w:t>
      </w:r>
      <w:r w:rsidR="00F2317C" w:rsidRPr="005E1CB8">
        <w:rPr>
          <w:rFonts w:ascii="Times New Roman" w:hAnsi="Times New Roman" w:cs="Times New Roman"/>
          <w:b/>
          <w:sz w:val="24"/>
          <w:szCs w:val="24"/>
        </w:rPr>
        <w:t xml:space="preserve"> выпускников</w:t>
      </w:r>
    </w:p>
    <w:p w:rsidR="00275092" w:rsidRPr="00275092" w:rsidRDefault="00275092" w:rsidP="00275092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Психологическая служба гимназии уделяет много внимания психологической подготовке выпускников к продолжению образования. Это и профориентационные тренинги и занятия, и занятия, направленные на формирование психологической готовности к сдаче экзаменов и развитие стрессоустойчивости, сюда же относится работа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 родителями выпускников гимназии. Одним из мер анализа оценки качества образования является диагностика готовности к выбору профессии и психологической готовности сдаче экзаменов.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примере 2015-2016 учебного года мы наблюдали стремительную положительную динамику данных показателей (в сравнение начало учебного года выпускных классов и конец данного учебного года; в течение учебного года проводились занятия по разработанной программе «Жизненные сценарии в условиях Северо-Востока» (Турова Ю.С.). </w:t>
      </w:r>
      <w:proofErr w:type="gramEnd"/>
    </w:p>
    <w:p w:rsidR="003D0980" w:rsidRPr="005E1CB8" w:rsidRDefault="003D0980" w:rsidP="005E1CB8">
      <w:pPr>
        <w:pStyle w:val="a3"/>
        <w:numPr>
          <w:ilvl w:val="0"/>
          <w:numId w:val="8"/>
        </w:numPr>
        <w:spacing w:line="360" w:lineRule="auto"/>
        <w:ind w:left="709" w:hanging="2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CB8">
        <w:rPr>
          <w:rFonts w:ascii="Times New Roman" w:hAnsi="Times New Roman" w:cs="Times New Roman"/>
          <w:b/>
          <w:sz w:val="24"/>
          <w:szCs w:val="24"/>
        </w:rPr>
        <w:t>Качество реализации образовательного процесса</w:t>
      </w:r>
    </w:p>
    <w:p w:rsidR="0040464E" w:rsidRPr="005E1CB8" w:rsidRDefault="0040464E" w:rsidP="005E1CB8">
      <w:pPr>
        <w:pStyle w:val="a3"/>
        <w:numPr>
          <w:ilvl w:val="1"/>
          <w:numId w:val="2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CB8">
        <w:rPr>
          <w:rFonts w:ascii="Times New Roman" w:hAnsi="Times New Roman" w:cs="Times New Roman"/>
          <w:b/>
          <w:sz w:val="24"/>
          <w:szCs w:val="24"/>
        </w:rPr>
        <w:t>Удовлетворённость учеников и их родителей уроками и условиями в школе</w:t>
      </w:r>
    </w:p>
    <w:p w:rsidR="000976C5" w:rsidRPr="005E1CB8" w:rsidRDefault="000976C5" w:rsidP="005E1C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CB8">
        <w:rPr>
          <w:rFonts w:ascii="Times New Roman" w:hAnsi="Times New Roman" w:cs="Times New Roman"/>
          <w:sz w:val="24"/>
          <w:szCs w:val="24"/>
        </w:rPr>
        <w:t xml:space="preserve">В </w:t>
      </w:r>
      <w:r w:rsidR="00436357" w:rsidRPr="005E1CB8">
        <w:rPr>
          <w:rFonts w:ascii="Times New Roman" w:hAnsi="Times New Roman" w:cs="Times New Roman"/>
          <w:sz w:val="24"/>
          <w:szCs w:val="24"/>
        </w:rPr>
        <w:t xml:space="preserve"> 201</w:t>
      </w:r>
      <w:r w:rsidR="00935B7A" w:rsidRPr="005E1CB8">
        <w:rPr>
          <w:rFonts w:ascii="Times New Roman" w:hAnsi="Times New Roman" w:cs="Times New Roman"/>
          <w:sz w:val="24"/>
          <w:szCs w:val="24"/>
        </w:rPr>
        <w:t>5</w:t>
      </w:r>
      <w:r w:rsidR="00436357" w:rsidRPr="005E1CB8">
        <w:rPr>
          <w:rFonts w:ascii="Times New Roman" w:hAnsi="Times New Roman" w:cs="Times New Roman"/>
          <w:sz w:val="24"/>
          <w:szCs w:val="24"/>
        </w:rPr>
        <w:t>-201</w:t>
      </w:r>
      <w:r w:rsidR="00935B7A" w:rsidRPr="005E1CB8">
        <w:rPr>
          <w:rFonts w:ascii="Times New Roman" w:hAnsi="Times New Roman" w:cs="Times New Roman"/>
          <w:sz w:val="24"/>
          <w:szCs w:val="24"/>
        </w:rPr>
        <w:t>6</w:t>
      </w:r>
      <w:r w:rsidR="00436357" w:rsidRPr="005E1CB8">
        <w:rPr>
          <w:rFonts w:ascii="Times New Roman" w:hAnsi="Times New Roman" w:cs="Times New Roman"/>
          <w:sz w:val="24"/>
          <w:szCs w:val="24"/>
        </w:rPr>
        <w:t xml:space="preserve"> учебном году в  </w:t>
      </w:r>
      <w:r w:rsidRPr="005E1CB8">
        <w:rPr>
          <w:rFonts w:ascii="Times New Roman" w:hAnsi="Times New Roman" w:cs="Times New Roman"/>
          <w:sz w:val="24"/>
          <w:szCs w:val="24"/>
        </w:rPr>
        <w:t>анкетировании приняли участие 658 учеников, что составляет 9</w:t>
      </w:r>
      <w:r w:rsidR="006A1FB2" w:rsidRPr="005E1CB8">
        <w:rPr>
          <w:rFonts w:ascii="Times New Roman" w:hAnsi="Times New Roman" w:cs="Times New Roman"/>
          <w:sz w:val="24"/>
          <w:szCs w:val="24"/>
        </w:rPr>
        <w:t>6</w:t>
      </w:r>
      <w:r w:rsidRPr="005E1CB8">
        <w:rPr>
          <w:rFonts w:ascii="Times New Roman" w:hAnsi="Times New Roman" w:cs="Times New Roman"/>
          <w:sz w:val="24"/>
          <w:szCs w:val="24"/>
        </w:rPr>
        <w:t>% от общего количества обучающихся.</w:t>
      </w:r>
    </w:p>
    <w:tbl>
      <w:tblPr>
        <w:tblStyle w:val="a4"/>
        <w:tblW w:w="10348" w:type="dxa"/>
        <w:tblInd w:w="-601" w:type="dxa"/>
        <w:tblLook w:val="04A0"/>
      </w:tblPr>
      <w:tblGrid>
        <w:gridCol w:w="1843"/>
        <w:gridCol w:w="1339"/>
        <w:gridCol w:w="1057"/>
        <w:gridCol w:w="1389"/>
        <w:gridCol w:w="1057"/>
        <w:gridCol w:w="1102"/>
        <w:gridCol w:w="1120"/>
        <w:gridCol w:w="1441"/>
      </w:tblGrid>
      <w:tr w:rsidR="005C57BB" w:rsidRPr="006D0935" w:rsidTr="005C57BB">
        <w:tc>
          <w:tcPr>
            <w:tcW w:w="1843" w:type="dxa"/>
            <w:vMerge w:val="restart"/>
            <w:vAlign w:val="center"/>
          </w:tcPr>
          <w:p w:rsidR="005C57BB" w:rsidRPr="006D0935" w:rsidRDefault="005C57BB" w:rsidP="005E1C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93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8505" w:type="dxa"/>
            <w:gridSpan w:val="7"/>
            <w:vAlign w:val="center"/>
          </w:tcPr>
          <w:p w:rsidR="005C57BB" w:rsidRPr="006D0935" w:rsidRDefault="005C57BB" w:rsidP="005E1C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935">
              <w:rPr>
                <w:rFonts w:ascii="Times New Roman" w:hAnsi="Times New Roman" w:cs="Times New Roman"/>
                <w:b/>
              </w:rPr>
              <w:t>Вопросы</w:t>
            </w:r>
          </w:p>
        </w:tc>
      </w:tr>
      <w:tr w:rsidR="005C57BB" w:rsidRPr="006D0935" w:rsidTr="000D0FE1">
        <w:tc>
          <w:tcPr>
            <w:tcW w:w="1843" w:type="dxa"/>
            <w:vMerge/>
            <w:vAlign w:val="center"/>
          </w:tcPr>
          <w:p w:rsidR="005C57BB" w:rsidRPr="006D0935" w:rsidRDefault="005C57BB" w:rsidP="005E1C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5C57BB" w:rsidRPr="006D0935" w:rsidRDefault="005C57BB" w:rsidP="005E1C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Люблю этот предмет и уроки</w:t>
            </w:r>
          </w:p>
          <w:p w:rsidR="005C57BB" w:rsidRPr="006D0935" w:rsidRDefault="005C57BB" w:rsidP="005E1C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7" w:type="dxa"/>
            <w:vAlign w:val="center"/>
          </w:tcPr>
          <w:p w:rsidR="005C57BB" w:rsidRPr="006D0935" w:rsidRDefault="005C57BB" w:rsidP="005E1C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Хочу знать этот предмет</w:t>
            </w:r>
          </w:p>
          <w:p w:rsidR="005C57BB" w:rsidRPr="006D0935" w:rsidRDefault="005C57BB" w:rsidP="005E1C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89" w:type="dxa"/>
            <w:vAlign w:val="center"/>
          </w:tcPr>
          <w:p w:rsidR="005C57BB" w:rsidRPr="006D0935" w:rsidRDefault="005C57BB" w:rsidP="005E1C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Заставляют заниматься по предмету</w:t>
            </w:r>
          </w:p>
          <w:p w:rsidR="005C57BB" w:rsidRPr="006D0935" w:rsidRDefault="005C57BB" w:rsidP="005E1C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7" w:type="dxa"/>
            <w:vAlign w:val="center"/>
          </w:tcPr>
          <w:p w:rsidR="005C57BB" w:rsidRPr="006D0935" w:rsidRDefault="005C57BB" w:rsidP="005E1C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Не люблю этот предмет</w:t>
            </w:r>
          </w:p>
          <w:p w:rsidR="005C57BB" w:rsidRPr="006D0935" w:rsidRDefault="005C57BB" w:rsidP="005E1C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02" w:type="dxa"/>
            <w:vAlign w:val="center"/>
          </w:tcPr>
          <w:p w:rsidR="005C57BB" w:rsidRPr="006D0935" w:rsidRDefault="005C57BB" w:rsidP="005E1C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Самый трудный для меня предмет</w:t>
            </w:r>
          </w:p>
          <w:p w:rsidR="005C57BB" w:rsidRPr="006D0935" w:rsidRDefault="005C57BB" w:rsidP="005E1C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vAlign w:val="center"/>
          </w:tcPr>
          <w:p w:rsidR="005C57BB" w:rsidRPr="006D0935" w:rsidRDefault="005C57BB" w:rsidP="005E1C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Самый нужный для моей будущей жизни предмет</w:t>
            </w:r>
          </w:p>
          <w:p w:rsidR="005C57BB" w:rsidRPr="006D0935" w:rsidRDefault="005C57BB" w:rsidP="005E1C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1" w:type="dxa"/>
            <w:vAlign w:val="center"/>
          </w:tcPr>
          <w:p w:rsidR="005C57BB" w:rsidRPr="006D0935" w:rsidRDefault="005C57BB" w:rsidP="005E1C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Задают очень много домашней работы</w:t>
            </w:r>
          </w:p>
          <w:p w:rsidR="005C57BB" w:rsidRPr="006D0935" w:rsidRDefault="005C57BB" w:rsidP="005E1C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%</w:t>
            </w:r>
          </w:p>
        </w:tc>
      </w:tr>
      <w:tr w:rsidR="000976C5" w:rsidRPr="006D0935" w:rsidTr="005C57BB">
        <w:tc>
          <w:tcPr>
            <w:tcW w:w="1843" w:type="dxa"/>
            <w:vAlign w:val="center"/>
          </w:tcPr>
          <w:p w:rsidR="000976C5" w:rsidRPr="006D0935" w:rsidRDefault="000976C5" w:rsidP="005E1C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339" w:type="dxa"/>
          </w:tcPr>
          <w:p w:rsidR="000976C5" w:rsidRPr="006D0935" w:rsidRDefault="005C57BB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57" w:type="dxa"/>
          </w:tcPr>
          <w:p w:rsidR="000976C5" w:rsidRPr="006D0935" w:rsidRDefault="005C57BB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89" w:type="dxa"/>
          </w:tcPr>
          <w:p w:rsidR="000976C5" w:rsidRPr="006D0935" w:rsidRDefault="00B0443C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7" w:type="dxa"/>
          </w:tcPr>
          <w:p w:rsidR="000976C5" w:rsidRPr="006D0935" w:rsidRDefault="00B9199C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</w:tcPr>
          <w:p w:rsidR="000976C5" w:rsidRPr="006D0935" w:rsidRDefault="00B9199C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0976C5" w:rsidRPr="006D0935" w:rsidRDefault="00B9199C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41" w:type="dxa"/>
          </w:tcPr>
          <w:p w:rsidR="000976C5" w:rsidRPr="006D0935" w:rsidRDefault="00B9199C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0</w:t>
            </w:r>
          </w:p>
        </w:tc>
      </w:tr>
      <w:tr w:rsidR="000976C5" w:rsidRPr="006D0935" w:rsidTr="005C57BB">
        <w:tc>
          <w:tcPr>
            <w:tcW w:w="1843" w:type="dxa"/>
            <w:vAlign w:val="center"/>
          </w:tcPr>
          <w:p w:rsidR="000976C5" w:rsidRPr="006D0935" w:rsidRDefault="000976C5" w:rsidP="005E1C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39" w:type="dxa"/>
          </w:tcPr>
          <w:p w:rsidR="000976C5" w:rsidRPr="006D0935" w:rsidRDefault="005C57BB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57" w:type="dxa"/>
          </w:tcPr>
          <w:p w:rsidR="000976C5" w:rsidRPr="006D0935" w:rsidRDefault="005C57BB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9" w:type="dxa"/>
          </w:tcPr>
          <w:p w:rsidR="000976C5" w:rsidRPr="006D0935" w:rsidRDefault="00FF3153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7" w:type="dxa"/>
          </w:tcPr>
          <w:p w:rsidR="000976C5" w:rsidRPr="006D0935" w:rsidRDefault="00B0443C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2" w:type="dxa"/>
          </w:tcPr>
          <w:p w:rsidR="000976C5" w:rsidRPr="006D0935" w:rsidRDefault="00B9199C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0976C5" w:rsidRPr="006D0935" w:rsidRDefault="00B9199C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1" w:type="dxa"/>
          </w:tcPr>
          <w:p w:rsidR="000976C5" w:rsidRPr="006D0935" w:rsidRDefault="00B9199C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0</w:t>
            </w:r>
          </w:p>
        </w:tc>
      </w:tr>
      <w:tr w:rsidR="000976C5" w:rsidRPr="006D0935" w:rsidTr="005C57BB">
        <w:tc>
          <w:tcPr>
            <w:tcW w:w="1843" w:type="dxa"/>
            <w:vAlign w:val="center"/>
          </w:tcPr>
          <w:p w:rsidR="000976C5" w:rsidRPr="006D0935" w:rsidRDefault="000976C5" w:rsidP="005E1C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39" w:type="dxa"/>
          </w:tcPr>
          <w:p w:rsidR="000976C5" w:rsidRPr="006D0935" w:rsidRDefault="005C57BB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57" w:type="dxa"/>
          </w:tcPr>
          <w:p w:rsidR="000976C5" w:rsidRPr="006D0935" w:rsidRDefault="005C57BB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89" w:type="dxa"/>
          </w:tcPr>
          <w:p w:rsidR="000976C5" w:rsidRPr="006D0935" w:rsidRDefault="005C57BB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7" w:type="dxa"/>
          </w:tcPr>
          <w:p w:rsidR="000976C5" w:rsidRPr="006D0935" w:rsidRDefault="00B9199C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</w:tcPr>
          <w:p w:rsidR="000976C5" w:rsidRPr="006D0935" w:rsidRDefault="00B9199C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0" w:type="dxa"/>
          </w:tcPr>
          <w:p w:rsidR="000976C5" w:rsidRPr="006D0935" w:rsidRDefault="00B9199C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1" w:type="dxa"/>
          </w:tcPr>
          <w:p w:rsidR="000976C5" w:rsidRPr="006D0935" w:rsidRDefault="00B9199C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11</w:t>
            </w:r>
          </w:p>
        </w:tc>
      </w:tr>
      <w:tr w:rsidR="000976C5" w:rsidRPr="006D0935" w:rsidTr="005C57BB">
        <w:tc>
          <w:tcPr>
            <w:tcW w:w="1843" w:type="dxa"/>
            <w:vAlign w:val="center"/>
          </w:tcPr>
          <w:p w:rsidR="000976C5" w:rsidRPr="006D0935" w:rsidRDefault="000976C5" w:rsidP="005E1C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39" w:type="dxa"/>
          </w:tcPr>
          <w:p w:rsidR="000976C5" w:rsidRPr="006D0935" w:rsidRDefault="005C57BB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57" w:type="dxa"/>
          </w:tcPr>
          <w:p w:rsidR="000976C5" w:rsidRPr="006D0935" w:rsidRDefault="005C57BB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89" w:type="dxa"/>
          </w:tcPr>
          <w:p w:rsidR="000976C5" w:rsidRPr="006D0935" w:rsidRDefault="00FF3153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7" w:type="dxa"/>
          </w:tcPr>
          <w:p w:rsidR="000976C5" w:rsidRPr="006D0935" w:rsidRDefault="00B9199C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</w:tcPr>
          <w:p w:rsidR="000976C5" w:rsidRPr="006D0935" w:rsidRDefault="00B9199C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0" w:type="dxa"/>
          </w:tcPr>
          <w:p w:rsidR="000976C5" w:rsidRPr="006D0935" w:rsidRDefault="00B9199C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41" w:type="dxa"/>
          </w:tcPr>
          <w:p w:rsidR="000976C5" w:rsidRPr="006D0935" w:rsidRDefault="00B9199C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6</w:t>
            </w:r>
          </w:p>
        </w:tc>
      </w:tr>
      <w:tr w:rsidR="000976C5" w:rsidRPr="006D0935" w:rsidTr="005C57BB">
        <w:tc>
          <w:tcPr>
            <w:tcW w:w="1843" w:type="dxa"/>
            <w:vAlign w:val="center"/>
          </w:tcPr>
          <w:p w:rsidR="000976C5" w:rsidRPr="006D0935" w:rsidRDefault="000976C5" w:rsidP="005E1C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39" w:type="dxa"/>
          </w:tcPr>
          <w:p w:rsidR="000976C5" w:rsidRPr="006D0935" w:rsidRDefault="005C57BB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57" w:type="dxa"/>
          </w:tcPr>
          <w:p w:rsidR="000976C5" w:rsidRPr="006D0935" w:rsidRDefault="005C57BB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89" w:type="dxa"/>
          </w:tcPr>
          <w:p w:rsidR="000976C5" w:rsidRPr="006D0935" w:rsidRDefault="00FF3153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7" w:type="dxa"/>
          </w:tcPr>
          <w:p w:rsidR="000976C5" w:rsidRPr="006D0935" w:rsidRDefault="00B0443C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2" w:type="dxa"/>
          </w:tcPr>
          <w:p w:rsidR="000976C5" w:rsidRPr="006D0935" w:rsidRDefault="00B9199C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0" w:type="dxa"/>
          </w:tcPr>
          <w:p w:rsidR="000976C5" w:rsidRPr="006D0935" w:rsidRDefault="00B9199C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41" w:type="dxa"/>
          </w:tcPr>
          <w:p w:rsidR="000976C5" w:rsidRPr="006D0935" w:rsidRDefault="00B9199C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0</w:t>
            </w:r>
          </w:p>
        </w:tc>
      </w:tr>
      <w:tr w:rsidR="000976C5" w:rsidRPr="006D0935" w:rsidTr="005C57BB">
        <w:tc>
          <w:tcPr>
            <w:tcW w:w="1843" w:type="dxa"/>
            <w:vAlign w:val="center"/>
          </w:tcPr>
          <w:p w:rsidR="000976C5" w:rsidRPr="006D0935" w:rsidRDefault="000976C5" w:rsidP="005E1C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339" w:type="dxa"/>
          </w:tcPr>
          <w:p w:rsidR="000976C5" w:rsidRPr="006D0935" w:rsidRDefault="005C57BB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57" w:type="dxa"/>
          </w:tcPr>
          <w:p w:rsidR="000976C5" w:rsidRPr="006D0935" w:rsidRDefault="005C57BB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9" w:type="dxa"/>
          </w:tcPr>
          <w:p w:rsidR="000976C5" w:rsidRPr="006D0935" w:rsidRDefault="00FF3153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7" w:type="dxa"/>
          </w:tcPr>
          <w:p w:rsidR="000976C5" w:rsidRPr="006D0935" w:rsidRDefault="00B9199C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</w:tcPr>
          <w:p w:rsidR="000976C5" w:rsidRPr="006D0935" w:rsidRDefault="00B9199C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0" w:type="dxa"/>
          </w:tcPr>
          <w:p w:rsidR="000976C5" w:rsidRPr="006D0935" w:rsidRDefault="00B9199C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41" w:type="dxa"/>
          </w:tcPr>
          <w:p w:rsidR="000976C5" w:rsidRPr="006D0935" w:rsidRDefault="00B9199C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11</w:t>
            </w:r>
          </w:p>
        </w:tc>
      </w:tr>
      <w:tr w:rsidR="000976C5" w:rsidRPr="006D0935" w:rsidTr="005C57BB">
        <w:tc>
          <w:tcPr>
            <w:tcW w:w="1843" w:type="dxa"/>
            <w:vAlign w:val="center"/>
          </w:tcPr>
          <w:p w:rsidR="000976C5" w:rsidRPr="006D0935" w:rsidRDefault="000976C5" w:rsidP="005E1C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39" w:type="dxa"/>
          </w:tcPr>
          <w:p w:rsidR="000976C5" w:rsidRPr="006D0935" w:rsidRDefault="005C57BB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57" w:type="dxa"/>
          </w:tcPr>
          <w:p w:rsidR="000976C5" w:rsidRPr="006D0935" w:rsidRDefault="005C57BB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89" w:type="dxa"/>
          </w:tcPr>
          <w:p w:rsidR="000976C5" w:rsidRPr="006D0935" w:rsidRDefault="00B0443C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7" w:type="dxa"/>
          </w:tcPr>
          <w:p w:rsidR="000976C5" w:rsidRPr="006D0935" w:rsidRDefault="00B0443C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2" w:type="dxa"/>
          </w:tcPr>
          <w:p w:rsidR="000976C5" w:rsidRPr="006D0935" w:rsidRDefault="00B9199C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0976C5" w:rsidRPr="006D0935" w:rsidRDefault="00B9199C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1" w:type="dxa"/>
          </w:tcPr>
          <w:p w:rsidR="000976C5" w:rsidRPr="006D0935" w:rsidRDefault="00B9199C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0</w:t>
            </w:r>
          </w:p>
        </w:tc>
      </w:tr>
      <w:tr w:rsidR="000976C5" w:rsidRPr="006D0935" w:rsidTr="005C57BB">
        <w:tc>
          <w:tcPr>
            <w:tcW w:w="1843" w:type="dxa"/>
            <w:vAlign w:val="center"/>
          </w:tcPr>
          <w:p w:rsidR="000976C5" w:rsidRPr="006D0935" w:rsidRDefault="000976C5" w:rsidP="005E1C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39" w:type="dxa"/>
          </w:tcPr>
          <w:p w:rsidR="000976C5" w:rsidRPr="006D0935" w:rsidRDefault="005C57BB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57" w:type="dxa"/>
          </w:tcPr>
          <w:p w:rsidR="000976C5" w:rsidRPr="006D0935" w:rsidRDefault="005C57BB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89" w:type="dxa"/>
          </w:tcPr>
          <w:p w:rsidR="000976C5" w:rsidRPr="006D0935" w:rsidRDefault="00FF3153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7" w:type="dxa"/>
          </w:tcPr>
          <w:p w:rsidR="000976C5" w:rsidRPr="006D0935" w:rsidRDefault="00B0443C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02" w:type="dxa"/>
          </w:tcPr>
          <w:p w:rsidR="000976C5" w:rsidRPr="006D0935" w:rsidRDefault="00B9199C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0976C5" w:rsidRPr="006D0935" w:rsidRDefault="00B9199C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1" w:type="dxa"/>
          </w:tcPr>
          <w:p w:rsidR="000976C5" w:rsidRPr="006D0935" w:rsidRDefault="00B9199C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6</w:t>
            </w:r>
          </w:p>
        </w:tc>
      </w:tr>
      <w:tr w:rsidR="000976C5" w:rsidRPr="006D0935" w:rsidTr="005C57BB">
        <w:tc>
          <w:tcPr>
            <w:tcW w:w="1843" w:type="dxa"/>
            <w:vAlign w:val="center"/>
          </w:tcPr>
          <w:p w:rsidR="000976C5" w:rsidRPr="006D0935" w:rsidRDefault="000976C5" w:rsidP="005E1C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39" w:type="dxa"/>
          </w:tcPr>
          <w:p w:rsidR="000976C5" w:rsidRPr="006D0935" w:rsidRDefault="005C57BB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57" w:type="dxa"/>
          </w:tcPr>
          <w:p w:rsidR="000976C5" w:rsidRPr="006D0935" w:rsidRDefault="005C57BB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89" w:type="dxa"/>
          </w:tcPr>
          <w:p w:rsidR="000976C5" w:rsidRPr="006D0935" w:rsidRDefault="00FF3153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7" w:type="dxa"/>
          </w:tcPr>
          <w:p w:rsidR="000976C5" w:rsidRPr="006D0935" w:rsidRDefault="00B0443C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2" w:type="dxa"/>
          </w:tcPr>
          <w:p w:rsidR="000976C5" w:rsidRPr="006D0935" w:rsidRDefault="00B9199C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0" w:type="dxa"/>
          </w:tcPr>
          <w:p w:rsidR="000976C5" w:rsidRPr="006D0935" w:rsidRDefault="00B9199C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41" w:type="dxa"/>
          </w:tcPr>
          <w:p w:rsidR="000976C5" w:rsidRPr="006D0935" w:rsidRDefault="00B9199C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0</w:t>
            </w:r>
          </w:p>
        </w:tc>
      </w:tr>
      <w:tr w:rsidR="000976C5" w:rsidRPr="006D0935" w:rsidTr="005C57BB">
        <w:tc>
          <w:tcPr>
            <w:tcW w:w="1843" w:type="dxa"/>
            <w:vAlign w:val="center"/>
          </w:tcPr>
          <w:p w:rsidR="000976C5" w:rsidRPr="006D0935" w:rsidRDefault="000976C5" w:rsidP="005E1C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39" w:type="dxa"/>
          </w:tcPr>
          <w:p w:rsidR="000976C5" w:rsidRPr="006D0935" w:rsidRDefault="005C57BB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57" w:type="dxa"/>
          </w:tcPr>
          <w:p w:rsidR="000976C5" w:rsidRPr="006D0935" w:rsidRDefault="005C57BB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9" w:type="dxa"/>
          </w:tcPr>
          <w:p w:rsidR="000976C5" w:rsidRPr="006D0935" w:rsidRDefault="005C57BB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7" w:type="dxa"/>
          </w:tcPr>
          <w:p w:rsidR="000976C5" w:rsidRPr="006D0935" w:rsidRDefault="00B0443C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02" w:type="dxa"/>
          </w:tcPr>
          <w:p w:rsidR="000976C5" w:rsidRPr="006D0935" w:rsidRDefault="00B9199C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20" w:type="dxa"/>
          </w:tcPr>
          <w:p w:rsidR="000976C5" w:rsidRPr="006D0935" w:rsidRDefault="00B9199C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1" w:type="dxa"/>
          </w:tcPr>
          <w:p w:rsidR="000976C5" w:rsidRPr="006D0935" w:rsidRDefault="00B9199C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17</w:t>
            </w:r>
          </w:p>
        </w:tc>
      </w:tr>
      <w:tr w:rsidR="000976C5" w:rsidRPr="006D0935" w:rsidTr="005C57BB">
        <w:tc>
          <w:tcPr>
            <w:tcW w:w="1843" w:type="dxa"/>
            <w:vAlign w:val="center"/>
          </w:tcPr>
          <w:p w:rsidR="000976C5" w:rsidRPr="006D0935" w:rsidRDefault="000976C5" w:rsidP="005E1C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39" w:type="dxa"/>
          </w:tcPr>
          <w:p w:rsidR="000976C5" w:rsidRPr="006D0935" w:rsidRDefault="005C57BB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7" w:type="dxa"/>
          </w:tcPr>
          <w:p w:rsidR="000976C5" w:rsidRPr="006D0935" w:rsidRDefault="005C57BB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89" w:type="dxa"/>
          </w:tcPr>
          <w:p w:rsidR="000976C5" w:rsidRPr="006D0935" w:rsidRDefault="005C57BB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57" w:type="dxa"/>
          </w:tcPr>
          <w:p w:rsidR="000976C5" w:rsidRPr="006D0935" w:rsidRDefault="00B0443C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02" w:type="dxa"/>
          </w:tcPr>
          <w:p w:rsidR="000976C5" w:rsidRPr="006D0935" w:rsidRDefault="00B9199C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20" w:type="dxa"/>
          </w:tcPr>
          <w:p w:rsidR="000976C5" w:rsidRPr="006D0935" w:rsidRDefault="00B9199C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41" w:type="dxa"/>
          </w:tcPr>
          <w:p w:rsidR="000976C5" w:rsidRPr="006D0935" w:rsidRDefault="00B9199C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28</w:t>
            </w:r>
          </w:p>
        </w:tc>
      </w:tr>
      <w:tr w:rsidR="000976C5" w:rsidRPr="006D0935" w:rsidTr="005C57BB">
        <w:tc>
          <w:tcPr>
            <w:tcW w:w="1843" w:type="dxa"/>
            <w:vAlign w:val="center"/>
          </w:tcPr>
          <w:p w:rsidR="000976C5" w:rsidRPr="006D0935" w:rsidRDefault="000976C5" w:rsidP="005E1C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39" w:type="dxa"/>
          </w:tcPr>
          <w:p w:rsidR="000976C5" w:rsidRPr="006D0935" w:rsidRDefault="005C57BB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7" w:type="dxa"/>
          </w:tcPr>
          <w:p w:rsidR="000976C5" w:rsidRPr="006D0935" w:rsidRDefault="005C57BB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89" w:type="dxa"/>
          </w:tcPr>
          <w:p w:rsidR="000976C5" w:rsidRPr="006D0935" w:rsidRDefault="005C57BB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7" w:type="dxa"/>
          </w:tcPr>
          <w:p w:rsidR="000976C5" w:rsidRPr="006D0935" w:rsidRDefault="00B0443C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02" w:type="dxa"/>
          </w:tcPr>
          <w:p w:rsidR="000976C5" w:rsidRPr="006D0935" w:rsidRDefault="00B9199C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20" w:type="dxa"/>
          </w:tcPr>
          <w:p w:rsidR="000976C5" w:rsidRPr="006D0935" w:rsidRDefault="00B9199C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41" w:type="dxa"/>
          </w:tcPr>
          <w:p w:rsidR="000976C5" w:rsidRPr="006D0935" w:rsidRDefault="00B9199C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28</w:t>
            </w:r>
          </w:p>
        </w:tc>
      </w:tr>
      <w:tr w:rsidR="000976C5" w:rsidRPr="006D0935" w:rsidTr="005C57BB">
        <w:tc>
          <w:tcPr>
            <w:tcW w:w="1843" w:type="dxa"/>
          </w:tcPr>
          <w:p w:rsidR="000976C5" w:rsidRPr="006D0935" w:rsidRDefault="005C57BB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39" w:type="dxa"/>
          </w:tcPr>
          <w:p w:rsidR="000976C5" w:rsidRPr="006D0935" w:rsidRDefault="005C57BB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57" w:type="dxa"/>
          </w:tcPr>
          <w:p w:rsidR="000976C5" w:rsidRPr="006D0935" w:rsidRDefault="005C57BB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89" w:type="dxa"/>
          </w:tcPr>
          <w:p w:rsidR="000976C5" w:rsidRPr="006D0935" w:rsidRDefault="00FF3153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7" w:type="dxa"/>
          </w:tcPr>
          <w:p w:rsidR="000976C5" w:rsidRPr="006D0935" w:rsidRDefault="00B9199C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</w:tcPr>
          <w:p w:rsidR="000976C5" w:rsidRPr="006D0935" w:rsidRDefault="00B9199C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0" w:type="dxa"/>
          </w:tcPr>
          <w:p w:rsidR="000976C5" w:rsidRPr="006D0935" w:rsidRDefault="00B9199C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41" w:type="dxa"/>
          </w:tcPr>
          <w:p w:rsidR="000976C5" w:rsidRPr="006D0935" w:rsidRDefault="00B9199C" w:rsidP="005E1C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0935">
              <w:rPr>
                <w:rFonts w:ascii="Times New Roman" w:hAnsi="Times New Roman" w:cs="Times New Roman"/>
              </w:rPr>
              <w:t>6</w:t>
            </w:r>
          </w:p>
        </w:tc>
      </w:tr>
    </w:tbl>
    <w:p w:rsidR="008A0869" w:rsidRPr="005E1CB8" w:rsidRDefault="00436357" w:rsidP="005E1C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B8">
        <w:rPr>
          <w:rFonts w:ascii="Times New Roman" w:hAnsi="Times New Roman" w:cs="Times New Roman"/>
          <w:sz w:val="24"/>
          <w:szCs w:val="24"/>
        </w:rPr>
        <w:tab/>
        <w:t>Таким образом, любимыми предметами для учащихся школы являются ОБЖ, физическая культура, история и обществознание, что объясняется психологическими особенностями обучающихся.</w:t>
      </w:r>
    </w:p>
    <w:p w:rsidR="003D0980" w:rsidRPr="005E1CB8" w:rsidRDefault="006D0935" w:rsidP="005E1CB8">
      <w:pPr>
        <w:pStyle w:val="a3"/>
        <w:numPr>
          <w:ilvl w:val="1"/>
          <w:numId w:val="2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Выявление</w:t>
      </w:r>
      <w:r w:rsidR="003D0980" w:rsidRPr="005E1CB8">
        <w:rPr>
          <w:rFonts w:ascii="Times New Roman" w:hAnsi="Times New Roman" w:cs="Times New Roman"/>
          <w:b/>
          <w:sz w:val="24"/>
          <w:szCs w:val="24"/>
        </w:rPr>
        <w:t xml:space="preserve"> занятости </w:t>
      </w:r>
      <w:proofErr w:type="gramStart"/>
      <w:r w:rsidR="003D0980" w:rsidRPr="005E1CB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2C205E" w:rsidRPr="005E1CB8" w:rsidRDefault="00DC73AD" w:rsidP="005E1C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CB8">
        <w:rPr>
          <w:rFonts w:ascii="Times New Roman" w:hAnsi="Times New Roman" w:cs="Times New Roman"/>
          <w:sz w:val="24"/>
          <w:szCs w:val="24"/>
        </w:rPr>
        <w:t>Для развития творческих способностей детей в школе работают кружки и спортивные  секции</w:t>
      </w:r>
      <w:r w:rsidR="00BD4246" w:rsidRPr="005E1CB8">
        <w:rPr>
          <w:rFonts w:ascii="Times New Roman" w:hAnsi="Times New Roman" w:cs="Times New Roman"/>
          <w:sz w:val="24"/>
          <w:szCs w:val="24"/>
        </w:rPr>
        <w:t>, что является</w:t>
      </w:r>
      <w:r w:rsidR="002C205E" w:rsidRPr="005E1CB8">
        <w:rPr>
          <w:rFonts w:ascii="Times New Roman" w:hAnsi="Times New Roman" w:cs="Times New Roman"/>
          <w:sz w:val="24"/>
          <w:szCs w:val="24"/>
        </w:rPr>
        <w:t xml:space="preserve"> важн</w:t>
      </w:r>
      <w:r w:rsidR="00BD4246" w:rsidRPr="005E1CB8">
        <w:rPr>
          <w:rFonts w:ascii="Times New Roman" w:hAnsi="Times New Roman" w:cs="Times New Roman"/>
          <w:sz w:val="24"/>
          <w:szCs w:val="24"/>
        </w:rPr>
        <w:t>ой</w:t>
      </w:r>
      <w:r w:rsidR="002C205E" w:rsidRPr="005E1CB8">
        <w:rPr>
          <w:rFonts w:ascii="Times New Roman" w:hAnsi="Times New Roman" w:cs="Times New Roman"/>
          <w:sz w:val="24"/>
          <w:szCs w:val="24"/>
        </w:rPr>
        <w:t xml:space="preserve"> составн</w:t>
      </w:r>
      <w:r w:rsidR="00BD4246" w:rsidRPr="005E1CB8">
        <w:rPr>
          <w:rFonts w:ascii="Times New Roman" w:hAnsi="Times New Roman" w:cs="Times New Roman"/>
          <w:sz w:val="24"/>
          <w:szCs w:val="24"/>
        </w:rPr>
        <w:t>ой</w:t>
      </w:r>
      <w:r w:rsidR="002C205E" w:rsidRPr="005E1CB8">
        <w:rPr>
          <w:rFonts w:ascii="Times New Roman" w:hAnsi="Times New Roman" w:cs="Times New Roman"/>
          <w:sz w:val="24"/>
          <w:szCs w:val="24"/>
        </w:rPr>
        <w:t xml:space="preserve"> часть</w:t>
      </w:r>
      <w:r w:rsidR="00BD4246" w:rsidRPr="005E1CB8">
        <w:rPr>
          <w:rFonts w:ascii="Times New Roman" w:hAnsi="Times New Roman" w:cs="Times New Roman"/>
          <w:sz w:val="24"/>
          <w:szCs w:val="24"/>
        </w:rPr>
        <w:t>ю</w:t>
      </w:r>
      <w:r w:rsidR="002C205E" w:rsidRPr="005E1CB8">
        <w:rPr>
          <w:rFonts w:ascii="Times New Roman" w:hAnsi="Times New Roman" w:cs="Times New Roman"/>
          <w:sz w:val="24"/>
          <w:szCs w:val="24"/>
        </w:rPr>
        <w:t xml:space="preserve"> воспитательной системы школы. </w:t>
      </w:r>
      <w:r w:rsidR="006D0935">
        <w:rPr>
          <w:rFonts w:ascii="Times New Roman" w:hAnsi="Times New Roman" w:cs="Times New Roman"/>
          <w:sz w:val="24"/>
          <w:szCs w:val="24"/>
        </w:rPr>
        <w:t xml:space="preserve">Психологической службой проводится мониторинг занятости детей и подростков во внеурочное время в гимназии и вне школы. </w:t>
      </w:r>
    </w:p>
    <w:p w:rsidR="002C205E" w:rsidRPr="005E1CB8" w:rsidRDefault="002C205E" w:rsidP="005E1CB8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1CB8">
        <w:rPr>
          <w:rFonts w:ascii="Times New Roman" w:hAnsi="Times New Roman" w:cs="Times New Roman"/>
          <w:i/>
          <w:sz w:val="24"/>
          <w:szCs w:val="24"/>
        </w:rPr>
        <w:t>Мониторинг занятости</w:t>
      </w:r>
    </w:p>
    <w:p w:rsidR="002C205E" w:rsidRPr="005E1CB8" w:rsidRDefault="002C205E" w:rsidP="005E1CB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1CB8">
        <w:rPr>
          <w:rFonts w:ascii="Times New Roman" w:hAnsi="Times New Roman" w:cs="Times New Roman"/>
          <w:i/>
          <w:sz w:val="24"/>
          <w:szCs w:val="24"/>
        </w:rPr>
        <w:t xml:space="preserve">детей и подростков во внеурочное время в </w:t>
      </w:r>
      <w:r w:rsidR="006D0935">
        <w:rPr>
          <w:rFonts w:ascii="Times New Roman" w:hAnsi="Times New Roman" w:cs="Times New Roman"/>
          <w:i/>
          <w:sz w:val="24"/>
          <w:szCs w:val="24"/>
        </w:rPr>
        <w:t>гимназии</w:t>
      </w:r>
    </w:p>
    <w:p w:rsidR="00D56433" w:rsidRPr="005E1CB8" w:rsidRDefault="00D56433" w:rsidP="005E1CB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2C205E" w:rsidRPr="005E1CB8" w:rsidRDefault="00935B7A" w:rsidP="005E1CB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E1CB8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-158115</wp:posOffset>
            </wp:positionV>
            <wp:extent cx="6106795" cy="2266950"/>
            <wp:effectExtent l="19050" t="0" r="27305" b="0"/>
            <wp:wrapNone/>
            <wp:docPr id="10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6A1FB2" w:rsidRPr="005E1CB8" w:rsidRDefault="006A1FB2" w:rsidP="005E1CB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1FB2" w:rsidRPr="005E1CB8" w:rsidRDefault="006A1FB2" w:rsidP="005E1CB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C205E" w:rsidRPr="005E1CB8" w:rsidRDefault="002C205E" w:rsidP="005E1C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30B45" w:rsidRPr="005E1CB8" w:rsidRDefault="00530B45" w:rsidP="005E1C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861A6" w:rsidRPr="005E1CB8" w:rsidRDefault="000861A6" w:rsidP="005E1CB8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61A6" w:rsidRPr="005E1CB8" w:rsidRDefault="000861A6" w:rsidP="005E1CB8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61A6" w:rsidRPr="005E1CB8" w:rsidRDefault="000861A6" w:rsidP="005E1CB8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0333" w:rsidRPr="005E1CB8" w:rsidRDefault="00B60333" w:rsidP="005E1CB8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1CB8">
        <w:rPr>
          <w:rFonts w:ascii="Times New Roman" w:hAnsi="Times New Roman" w:cs="Times New Roman"/>
          <w:i/>
          <w:sz w:val="24"/>
          <w:szCs w:val="24"/>
        </w:rPr>
        <w:t>Мониторинг занятости</w:t>
      </w:r>
    </w:p>
    <w:p w:rsidR="00B60333" w:rsidRPr="005E1CB8" w:rsidRDefault="00B60333" w:rsidP="005E1CB8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1CB8">
        <w:rPr>
          <w:rFonts w:ascii="Times New Roman" w:hAnsi="Times New Roman" w:cs="Times New Roman"/>
          <w:i/>
          <w:sz w:val="24"/>
          <w:szCs w:val="24"/>
        </w:rPr>
        <w:t>детей и подростков во внеурочное время</w:t>
      </w:r>
    </w:p>
    <w:p w:rsidR="00B60333" w:rsidRPr="005E1CB8" w:rsidRDefault="00B60333" w:rsidP="005E1CB8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1CB8">
        <w:rPr>
          <w:rFonts w:ascii="Times New Roman" w:hAnsi="Times New Roman" w:cs="Times New Roman"/>
          <w:i/>
          <w:sz w:val="24"/>
          <w:szCs w:val="24"/>
        </w:rPr>
        <w:t xml:space="preserve">в учреждениях дополнительного образования </w:t>
      </w:r>
      <w:proofErr w:type="gramStart"/>
      <w:r w:rsidRPr="005E1CB8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E1CB8">
        <w:rPr>
          <w:rFonts w:ascii="Times New Roman" w:hAnsi="Times New Roman" w:cs="Times New Roman"/>
          <w:i/>
          <w:sz w:val="24"/>
          <w:szCs w:val="24"/>
        </w:rPr>
        <w:t>. Нягани</w:t>
      </w:r>
    </w:p>
    <w:p w:rsidR="00B60333" w:rsidRPr="005E1CB8" w:rsidRDefault="00B60333" w:rsidP="005E1CB8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76AB" w:rsidRPr="005E1CB8" w:rsidRDefault="00530B45" w:rsidP="005E1CB8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1C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65800" cy="2087880"/>
            <wp:effectExtent l="19050" t="0" r="25400" b="7620"/>
            <wp:docPr id="2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B6EE7" w:rsidRPr="005E1CB8" w:rsidRDefault="00DB6EE7" w:rsidP="005E1CB8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E1CB8">
        <w:rPr>
          <w:rFonts w:ascii="Times New Roman" w:hAnsi="Times New Roman" w:cs="Times New Roman"/>
          <w:sz w:val="24"/>
          <w:szCs w:val="24"/>
        </w:rPr>
        <w:t xml:space="preserve">Для занятости детей в каникулярное время образовательное учреждение тесно сотрудничает с городскими учреждениями культуры, спорта. Сотрудничество с учреждениями социальной сферы создаёт благоприятные условия для интеллектуального, нравственного, эмоционального и физического развития личности </w:t>
      </w:r>
      <w:proofErr w:type="gramStart"/>
      <w:r w:rsidRPr="005E1C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1CB8">
        <w:rPr>
          <w:rFonts w:ascii="Times New Roman" w:hAnsi="Times New Roman" w:cs="Times New Roman"/>
          <w:sz w:val="24"/>
          <w:szCs w:val="24"/>
        </w:rPr>
        <w:t>.</w:t>
      </w:r>
    </w:p>
    <w:p w:rsidR="00DB6EE7" w:rsidRPr="005E1CB8" w:rsidRDefault="00DB6EE7" w:rsidP="005E1CB8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1CB8">
        <w:rPr>
          <w:rFonts w:ascii="Times New Roman" w:hAnsi="Times New Roman" w:cs="Times New Roman"/>
          <w:i/>
          <w:sz w:val="24"/>
          <w:szCs w:val="24"/>
        </w:rPr>
        <w:t>Мониторинг занятости</w:t>
      </w:r>
    </w:p>
    <w:p w:rsidR="00DB6EE7" w:rsidRPr="005E1CB8" w:rsidRDefault="00DB6EE7" w:rsidP="005E1CB8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1CB8">
        <w:rPr>
          <w:rFonts w:ascii="Times New Roman" w:hAnsi="Times New Roman" w:cs="Times New Roman"/>
          <w:i/>
          <w:sz w:val="24"/>
          <w:szCs w:val="24"/>
        </w:rPr>
        <w:t xml:space="preserve">учащихся </w:t>
      </w:r>
      <w:r w:rsidR="006D0935">
        <w:rPr>
          <w:rFonts w:ascii="Times New Roman" w:hAnsi="Times New Roman" w:cs="Times New Roman"/>
          <w:i/>
          <w:sz w:val="24"/>
          <w:szCs w:val="24"/>
        </w:rPr>
        <w:t>МАОУ «Гимназия №13</w:t>
      </w:r>
      <w:r w:rsidRPr="005E1CB8">
        <w:rPr>
          <w:rFonts w:ascii="Times New Roman" w:hAnsi="Times New Roman" w:cs="Times New Roman"/>
          <w:i/>
          <w:sz w:val="24"/>
          <w:szCs w:val="24"/>
        </w:rPr>
        <w:t>» в каникулярное время в учреждениях города</w:t>
      </w:r>
    </w:p>
    <w:p w:rsidR="00DB6EE7" w:rsidRPr="005E1CB8" w:rsidRDefault="00DB6EE7" w:rsidP="006D093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E1CB8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201930</wp:posOffset>
            </wp:positionV>
            <wp:extent cx="6143625" cy="2266950"/>
            <wp:effectExtent l="19050" t="0" r="9525" b="0"/>
            <wp:wrapNone/>
            <wp:docPr id="26" name="Объект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DB6EE7" w:rsidRPr="005E1CB8" w:rsidRDefault="00DB6EE7" w:rsidP="005E1CB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B6EE7" w:rsidRPr="005E1CB8" w:rsidRDefault="00DB6EE7" w:rsidP="005E1CB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B6EE7" w:rsidRPr="005E1CB8" w:rsidRDefault="00DB6EE7" w:rsidP="005E1CB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B6EE7" w:rsidRPr="005E1CB8" w:rsidRDefault="00DB6EE7" w:rsidP="005E1CB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B6EE7" w:rsidRPr="005E1CB8" w:rsidRDefault="00DB6EE7" w:rsidP="005E1CB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B6EE7" w:rsidRPr="005E1CB8" w:rsidRDefault="00DB6EE7" w:rsidP="005E1CB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B6EE7" w:rsidRPr="005E1CB8" w:rsidRDefault="00DB6EE7" w:rsidP="005E1CB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B6EE7" w:rsidRPr="005E1CB8" w:rsidRDefault="00DB6EE7" w:rsidP="005E1CB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B6EE7" w:rsidRPr="005E1CB8" w:rsidRDefault="00DB6EE7" w:rsidP="005E1CB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00E7" w:rsidRPr="005E1CB8" w:rsidRDefault="001700E7" w:rsidP="005E1CB8">
      <w:pPr>
        <w:pStyle w:val="a3"/>
        <w:numPr>
          <w:ilvl w:val="0"/>
          <w:numId w:val="8"/>
        </w:numPr>
        <w:tabs>
          <w:tab w:val="left" w:pos="284"/>
        </w:tabs>
        <w:spacing w:line="36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CB8">
        <w:rPr>
          <w:rFonts w:ascii="Times New Roman" w:hAnsi="Times New Roman" w:cs="Times New Roman"/>
          <w:b/>
          <w:sz w:val="24"/>
          <w:szCs w:val="24"/>
        </w:rPr>
        <w:t>Качество условий, обеспечивающих образовательный процесс</w:t>
      </w:r>
    </w:p>
    <w:p w:rsidR="001700E7" w:rsidRDefault="001700E7" w:rsidP="005E1CB8">
      <w:pPr>
        <w:pStyle w:val="a3"/>
        <w:numPr>
          <w:ilvl w:val="1"/>
          <w:numId w:val="3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CB8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166821" w:rsidRDefault="00166821" w:rsidP="0016682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 является одной из главных составляющих образовательного процесса. ШПС раз в год проводит диагностику оценки удовлетворительности родителями материально-технического обеспечения. В опросе принимают участие все родители учащихся гимназии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Опрос затрагивает следующие позиции: обеспечение учебных кабинетов (наличие компьютера, проектора, интерактивной доски, документ-камеры; качество условий для проведения занятий – комфортное учебное место, удовлетворительные условия для работы ученика (температурный режим). </w:t>
      </w:r>
      <w:proofErr w:type="gramEnd"/>
    </w:p>
    <w:p w:rsidR="00166821" w:rsidRDefault="00166821" w:rsidP="00166821">
      <w:pPr>
        <w:pStyle w:val="a3"/>
        <w:numPr>
          <w:ilvl w:val="1"/>
          <w:numId w:val="3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Удовлетворенность организацией школьного питания </w:t>
      </w:r>
    </w:p>
    <w:p w:rsidR="00562F8C" w:rsidRPr="00B47E32" w:rsidRDefault="00B47E32" w:rsidP="00B47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3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39790" cy="284445"/>
            <wp:effectExtent l="0" t="0" r="0" b="0"/>
            <wp:docPr id="5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992759" cy="286982"/>
                      <a:chOff x="128138" y="62972"/>
                      <a:chExt cx="5992759" cy="286982"/>
                    </a:xfrm>
                  </a:grpSpPr>
                  <a:sp>
                    <a:nvSpPr>
                      <a:cNvPr id="2" name="TextBox 1"/>
                      <a:cNvSpPr txBox="1"/>
                    </a:nvSpPr>
                    <a:spPr>
                      <a:xfrm>
                        <a:off x="128138" y="62972"/>
                        <a:ext cx="5992759" cy="28698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050" b="1">
                              <a:latin typeface="Times New Roman" pitchFamily="18" charset="0"/>
                              <a:cs typeface="Times New Roman" pitchFamily="18" charset="0"/>
                            </a:rPr>
                            <a:t>Оценка школьного</a:t>
                          </a:r>
                          <a:r>
                            <a:rPr lang="ru-RU" sz="1050" b="1" baseline="0"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ru-RU" sz="1050" b="1">
                              <a:latin typeface="Times New Roman" pitchFamily="18" charset="0"/>
                              <a:cs typeface="Times New Roman" pitchFamily="18" charset="0"/>
                            </a:rPr>
                            <a:t>питания школьниками и родителями по данным 2015-2016 уч.года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203835</wp:posOffset>
            </wp:positionV>
            <wp:extent cx="6124575" cy="3867150"/>
            <wp:effectExtent l="19050" t="0" r="9525" b="0"/>
            <wp:wrapNone/>
            <wp:docPr id="1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562F8C" w:rsidRPr="005E1CB8" w:rsidRDefault="00562F8C" w:rsidP="005E1C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562F8C" w:rsidRPr="005E1CB8" w:rsidRDefault="00562F8C" w:rsidP="005E1C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562F8C" w:rsidRPr="005E1CB8" w:rsidRDefault="00562F8C" w:rsidP="005E1C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562F8C" w:rsidRPr="005E1CB8" w:rsidRDefault="00562F8C" w:rsidP="005E1C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562F8C" w:rsidRPr="005E1CB8" w:rsidRDefault="00562F8C" w:rsidP="005E1C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F8C" w:rsidRPr="005E1CB8" w:rsidRDefault="00562F8C" w:rsidP="005E1CB8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4E15DC" w:rsidRPr="005E1CB8" w:rsidRDefault="004E15DC" w:rsidP="005E1C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15DC" w:rsidRPr="005E1CB8" w:rsidRDefault="004E15DC" w:rsidP="005E1C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15DC" w:rsidRPr="005E1CB8" w:rsidRDefault="004E15DC" w:rsidP="005E1C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15DC" w:rsidRPr="005E1CB8" w:rsidRDefault="004E15DC" w:rsidP="005E1C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15DC" w:rsidRPr="005E1CB8" w:rsidRDefault="004E15DC" w:rsidP="005E1C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15DC" w:rsidRPr="005E1CB8" w:rsidRDefault="004E15DC" w:rsidP="005E1C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15DC" w:rsidRPr="005E1CB8" w:rsidRDefault="004E15DC" w:rsidP="005E1C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E15DC" w:rsidRPr="005E1CB8" w:rsidSect="005E1C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E35"/>
    <w:multiLevelType w:val="multilevel"/>
    <w:tmpl w:val="F3EC2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2E367C9"/>
    <w:multiLevelType w:val="hybridMultilevel"/>
    <w:tmpl w:val="DC2660A8"/>
    <w:lvl w:ilvl="0" w:tplc="0282B55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FD5E67"/>
    <w:multiLevelType w:val="multilevel"/>
    <w:tmpl w:val="E8F23C1C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 w:val="0"/>
        <w:sz w:val="24"/>
      </w:rPr>
    </w:lvl>
  </w:abstractNum>
  <w:abstractNum w:abstractNumId="3">
    <w:nsid w:val="0638317D"/>
    <w:multiLevelType w:val="hybridMultilevel"/>
    <w:tmpl w:val="88DCD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23702"/>
    <w:multiLevelType w:val="hybridMultilevel"/>
    <w:tmpl w:val="FA10FD9E"/>
    <w:lvl w:ilvl="0" w:tplc="9F589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406C0"/>
    <w:multiLevelType w:val="multilevel"/>
    <w:tmpl w:val="353492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4"/>
      </w:rPr>
    </w:lvl>
  </w:abstractNum>
  <w:abstractNum w:abstractNumId="6">
    <w:nsid w:val="0CE73483"/>
    <w:multiLevelType w:val="hybridMultilevel"/>
    <w:tmpl w:val="A768B296"/>
    <w:lvl w:ilvl="0" w:tplc="9F589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103E7"/>
    <w:multiLevelType w:val="multilevel"/>
    <w:tmpl w:val="E1EC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252829"/>
    <w:multiLevelType w:val="hybridMultilevel"/>
    <w:tmpl w:val="ABEACF34"/>
    <w:lvl w:ilvl="0" w:tplc="9F589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AB08F1"/>
    <w:multiLevelType w:val="hybridMultilevel"/>
    <w:tmpl w:val="C61240F0"/>
    <w:lvl w:ilvl="0" w:tplc="9F589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7125D"/>
    <w:multiLevelType w:val="hybridMultilevel"/>
    <w:tmpl w:val="35D0CFF2"/>
    <w:lvl w:ilvl="0" w:tplc="9F589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00846"/>
    <w:multiLevelType w:val="hybridMultilevel"/>
    <w:tmpl w:val="191CAE2C"/>
    <w:lvl w:ilvl="0" w:tplc="9F5894CE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2">
    <w:nsid w:val="27F75813"/>
    <w:multiLevelType w:val="hybridMultilevel"/>
    <w:tmpl w:val="138C4652"/>
    <w:lvl w:ilvl="0" w:tplc="9F589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C79CE"/>
    <w:multiLevelType w:val="hybridMultilevel"/>
    <w:tmpl w:val="72FEFAE0"/>
    <w:lvl w:ilvl="0" w:tplc="9F589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2467A"/>
    <w:multiLevelType w:val="hybridMultilevel"/>
    <w:tmpl w:val="D31EB57E"/>
    <w:lvl w:ilvl="0" w:tplc="9F589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32175"/>
    <w:multiLevelType w:val="multilevel"/>
    <w:tmpl w:val="F3EC2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402042D9"/>
    <w:multiLevelType w:val="hybridMultilevel"/>
    <w:tmpl w:val="950A1EEA"/>
    <w:lvl w:ilvl="0" w:tplc="04190013">
      <w:start w:val="1"/>
      <w:numFmt w:val="upperRoman"/>
      <w:lvlText w:val="%1."/>
      <w:lvlJc w:val="righ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23A73D5"/>
    <w:multiLevelType w:val="hybridMultilevel"/>
    <w:tmpl w:val="19346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508B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037B43"/>
    <w:multiLevelType w:val="hybridMultilevel"/>
    <w:tmpl w:val="EDA46754"/>
    <w:lvl w:ilvl="0" w:tplc="62ACBA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ED1E93"/>
    <w:multiLevelType w:val="multilevel"/>
    <w:tmpl w:val="1FB0E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20">
    <w:nsid w:val="45FF0C96"/>
    <w:multiLevelType w:val="multilevel"/>
    <w:tmpl w:val="2F1A85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4"/>
      </w:rPr>
    </w:lvl>
  </w:abstractNum>
  <w:abstractNum w:abstractNumId="21">
    <w:nsid w:val="491E3807"/>
    <w:multiLevelType w:val="hybridMultilevel"/>
    <w:tmpl w:val="3334B264"/>
    <w:lvl w:ilvl="0" w:tplc="9F589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016E98"/>
    <w:multiLevelType w:val="hybridMultilevel"/>
    <w:tmpl w:val="FBEC2838"/>
    <w:lvl w:ilvl="0" w:tplc="13BC8FE2">
      <w:start w:val="1"/>
      <w:numFmt w:val="decimal"/>
      <w:lvlText w:val="3.1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04D2D"/>
    <w:multiLevelType w:val="multilevel"/>
    <w:tmpl w:val="F6BE63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4" w:hanging="1800"/>
      </w:pPr>
      <w:rPr>
        <w:rFonts w:hint="default"/>
      </w:rPr>
    </w:lvl>
  </w:abstractNum>
  <w:abstractNum w:abstractNumId="24">
    <w:nsid w:val="584805C5"/>
    <w:multiLevelType w:val="hybridMultilevel"/>
    <w:tmpl w:val="79565362"/>
    <w:lvl w:ilvl="0" w:tplc="6A42FC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776999"/>
    <w:multiLevelType w:val="hybridMultilevel"/>
    <w:tmpl w:val="EDA2EBB6"/>
    <w:lvl w:ilvl="0" w:tplc="9F589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EF7B24"/>
    <w:multiLevelType w:val="hybridMultilevel"/>
    <w:tmpl w:val="DC961568"/>
    <w:lvl w:ilvl="0" w:tplc="9F589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4365B8"/>
    <w:multiLevelType w:val="hybridMultilevel"/>
    <w:tmpl w:val="1DD84A4E"/>
    <w:lvl w:ilvl="0" w:tplc="9F589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122F3"/>
    <w:multiLevelType w:val="hybridMultilevel"/>
    <w:tmpl w:val="F9501A34"/>
    <w:lvl w:ilvl="0" w:tplc="9F589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A16D8D"/>
    <w:multiLevelType w:val="hybridMultilevel"/>
    <w:tmpl w:val="7632B6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F2582F"/>
    <w:multiLevelType w:val="multilevel"/>
    <w:tmpl w:val="8976FDC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abstractNum w:abstractNumId="31">
    <w:nsid w:val="6A3824C2"/>
    <w:multiLevelType w:val="multilevel"/>
    <w:tmpl w:val="C826E67C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1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73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8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6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0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860" w:hanging="1800"/>
      </w:pPr>
      <w:rPr>
        <w:rFonts w:hint="default"/>
        <w:b w:val="0"/>
      </w:rPr>
    </w:lvl>
  </w:abstractNum>
  <w:abstractNum w:abstractNumId="32">
    <w:nsid w:val="6B072DF7"/>
    <w:multiLevelType w:val="multilevel"/>
    <w:tmpl w:val="F3EC2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>
    <w:nsid w:val="712327AF"/>
    <w:multiLevelType w:val="hybridMultilevel"/>
    <w:tmpl w:val="4B24F43E"/>
    <w:lvl w:ilvl="0" w:tplc="9F589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16979"/>
    <w:multiLevelType w:val="hybridMultilevel"/>
    <w:tmpl w:val="22F8D152"/>
    <w:lvl w:ilvl="0" w:tplc="9F589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0E29E0"/>
    <w:multiLevelType w:val="multilevel"/>
    <w:tmpl w:val="CCD0E926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4"/>
      </w:rPr>
    </w:lvl>
  </w:abstractNum>
  <w:abstractNum w:abstractNumId="36">
    <w:nsid w:val="77F82678"/>
    <w:multiLevelType w:val="multilevel"/>
    <w:tmpl w:val="24AE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885AA0"/>
    <w:multiLevelType w:val="multilevel"/>
    <w:tmpl w:val="DE46E7A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b w:val="0"/>
        <w:sz w:val="24"/>
      </w:rPr>
    </w:lvl>
  </w:abstractNum>
  <w:abstractNum w:abstractNumId="38">
    <w:nsid w:val="7EBC3ED7"/>
    <w:multiLevelType w:val="multilevel"/>
    <w:tmpl w:val="F3EC2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7"/>
  </w:num>
  <w:num w:numId="2">
    <w:abstractNumId w:val="2"/>
  </w:num>
  <w:num w:numId="3">
    <w:abstractNumId w:val="7"/>
  </w:num>
  <w:num w:numId="4">
    <w:abstractNumId w:val="24"/>
  </w:num>
  <w:num w:numId="5">
    <w:abstractNumId w:val="1"/>
  </w:num>
  <w:num w:numId="6">
    <w:abstractNumId w:val="36"/>
  </w:num>
  <w:num w:numId="7">
    <w:abstractNumId w:val="18"/>
  </w:num>
  <w:num w:numId="8">
    <w:abstractNumId w:val="16"/>
  </w:num>
  <w:num w:numId="9">
    <w:abstractNumId w:val="19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0"/>
  </w:num>
  <w:num w:numId="14">
    <w:abstractNumId w:val="34"/>
  </w:num>
  <w:num w:numId="15">
    <w:abstractNumId w:val="6"/>
  </w:num>
  <w:num w:numId="16">
    <w:abstractNumId w:val="33"/>
  </w:num>
  <w:num w:numId="17">
    <w:abstractNumId w:val="30"/>
  </w:num>
  <w:num w:numId="18">
    <w:abstractNumId w:val="14"/>
  </w:num>
  <w:num w:numId="19">
    <w:abstractNumId w:val="4"/>
  </w:num>
  <w:num w:numId="20">
    <w:abstractNumId w:val="12"/>
  </w:num>
  <w:num w:numId="21">
    <w:abstractNumId w:val="9"/>
  </w:num>
  <w:num w:numId="22">
    <w:abstractNumId w:val="35"/>
  </w:num>
  <w:num w:numId="23">
    <w:abstractNumId w:val="31"/>
  </w:num>
  <w:num w:numId="24">
    <w:abstractNumId w:val="28"/>
  </w:num>
  <w:num w:numId="25">
    <w:abstractNumId w:val="26"/>
  </w:num>
  <w:num w:numId="26">
    <w:abstractNumId w:val="13"/>
  </w:num>
  <w:num w:numId="27">
    <w:abstractNumId w:val="20"/>
  </w:num>
  <w:num w:numId="28">
    <w:abstractNumId w:val="25"/>
  </w:num>
  <w:num w:numId="29">
    <w:abstractNumId w:val="25"/>
  </w:num>
  <w:num w:numId="30">
    <w:abstractNumId w:val="22"/>
  </w:num>
  <w:num w:numId="31">
    <w:abstractNumId w:val="5"/>
  </w:num>
  <w:num w:numId="32">
    <w:abstractNumId w:val="3"/>
  </w:num>
  <w:num w:numId="33">
    <w:abstractNumId w:val="23"/>
  </w:num>
  <w:num w:numId="34">
    <w:abstractNumId w:val="0"/>
  </w:num>
  <w:num w:numId="35">
    <w:abstractNumId w:val="15"/>
  </w:num>
  <w:num w:numId="36">
    <w:abstractNumId w:val="38"/>
  </w:num>
  <w:num w:numId="37">
    <w:abstractNumId w:val="27"/>
  </w:num>
  <w:num w:numId="38">
    <w:abstractNumId w:val="8"/>
  </w:num>
  <w:num w:numId="39">
    <w:abstractNumId w:val="21"/>
  </w:num>
  <w:num w:numId="40">
    <w:abstractNumId w:val="11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B86"/>
    <w:rsid w:val="0000407D"/>
    <w:rsid w:val="00023383"/>
    <w:rsid w:val="00026A5B"/>
    <w:rsid w:val="00054107"/>
    <w:rsid w:val="00064935"/>
    <w:rsid w:val="000861A6"/>
    <w:rsid w:val="00087F49"/>
    <w:rsid w:val="00093350"/>
    <w:rsid w:val="00094122"/>
    <w:rsid w:val="000976C5"/>
    <w:rsid w:val="000C159E"/>
    <w:rsid w:val="000C17F1"/>
    <w:rsid w:val="000D0FE1"/>
    <w:rsid w:val="000D4C12"/>
    <w:rsid w:val="000D5545"/>
    <w:rsid w:val="000E1B6F"/>
    <w:rsid w:val="000F783D"/>
    <w:rsid w:val="001173F0"/>
    <w:rsid w:val="0014650E"/>
    <w:rsid w:val="00156E0C"/>
    <w:rsid w:val="00166821"/>
    <w:rsid w:val="001700E7"/>
    <w:rsid w:val="001B751A"/>
    <w:rsid w:val="002053F4"/>
    <w:rsid w:val="002109BF"/>
    <w:rsid w:val="0025445C"/>
    <w:rsid w:val="00254740"/>
    <w:rsid w:val="0026542D"/>
    <w:rsid w:val="00275092"/>
    <w:rsid w:val="002C205E"/>
    <w:rsid w:val="002C4252"/>
    <w:rsid w:val="002E337B"/>
    <w:rsid w:val="002E5203"/>
    <w:rsid w:val="00300B8E"/>
    <w:rsid w:val="0030255F"/>
    <w:rsid w:val="0030409C"/>
    <w:rsid w:val="003156A0"/>
    <w:rsid w:val="0032355B"/>
    <w:rsid w:val="00350EDD"/>
    <w:rsid w:val="003565B8"/>
    <w:rsid w:val="00361292"/>
    <w:rsid w:val="00381254"/>
    <w:rsid w:val="00383D67"/>
    <w:rsid w:val="00397C47"/>
    <w:rsid w:val="003A261E"/>
    <w:rsid w:val="003C0D7C"/>
    <w:rsid w:val="003D0980"/>
    <w:rsid w:val="003E6156"/>
    <w:rsid w:val="0040464E"/>
    <w:rsid w:val="00404806"/>
    <w:rsid w:val="004100C9"/>
    <w:rsid w:val="00410989"/>
    <w:rsid w:val="004341E2"/>
    <w:rsid w:val="00436357"/>
    <w:rsid w:val="00455CD5"/>
    <w:rsid w:val="00464FCA"/>
    <w:rsid w:val="00484D0E"/>
    <w:rsid w:val="00494BFB"/>
    <w:rsid w:val="00497885"/>
    <w:rsid w:val="004B47E8"/>
    <w:rsid w:val="004D7FF2"/>
    <w:rsid w:val="004E15DC"/>
    <w:rsid w:val="004E7D47"/>
    <w:rsid w:val="004F1C65"/>
    <w:rsid w:val="00500186"/>
    <w:rsid w:val="00515E95"/>
    <w:rsid w:val="0052455D"/>
    <w:rsid w:val="0052510D"/>
    <w:rsid w:val="00530B45"/>
    <w:rsid w:val="00556F02"/>
    <w:rsid w:val="00562F8C"/>
    <w:rsid w:val="00587EC9"/>
    <w:rsid w:val="005938B9"/>
    <w:rsid w:val="005C1EFF"/>
    <w:rsid w:val="005C57BB"/>
    <w:rsid w:val="005D0094"/>
    <w:rsid w:val="005D2A86"/>
    <w:rsid w:val="005E1CB8"/>
    <w:rsid w:val="005E3903"/>
    <w:rsid w:val="005E4834"/>
    <w:rsid w:val="00655965"/>
    <w:rsid w:val="00670446"/>
    <w:rsid w:val="00674D9D"/>
    <w:rsid w:val="00676564"/>
    <w:rsid w:val="00680C1D"/>
    <w:rsid w:val="00687EBE"/>
    <w:rsid w:val="006A1FB2"/>
    <w:rsid w:val="006B4140"/>
    <w:rsid w:val="006C79C5"/>
    <w:rsid w:val="006D0935"/>
    <w:rsid w:val="006D7679"/>
    <w:rsid w:val="00722F96"/>
    <w:rsid w:val="007323AA"/>
    <w:rsid w:val="00735F81"/>
    <w:rsid w:val="00760E53"/>
    <w:rsid w:val="00792C31"/>
    <w:rsid w:val="00796668"/>
    <w:rsid w:val="00796979"/>
    <w:rsid w:val="007C2DA2"/>
    <w:rsid w:val="007C46AE"/>
    <w:rsid w:val="007E513F"/>
    <w:rsid w:val="007E7AA3"/>
    <w:rsid w:val="00821E26"/>
    <w:rsid w:val="00856961"/>
    <w:rsid w:val="00865024"/>
    <w:rsid w:val="008A0869"/>
    <w:rsid w:val="008A0D03"/>
    <w:rsid w:val="008C005D"/>
    <w:rsid w:val="008C0603"/>
    <w:rsid w:val="008C3B07"/>
    <w:rsid w:val="008C3B86"/>
    <w:rsid w:val="008E450C"/>
    <w:rsid w:val="008E5351"/>
    <w:rsid w:val="009141DF"/>
    <w:rsid w:val="009277AD"/>
    <w:rsid w:val="00935B7A"/>
    <w:rsid w:val="00983788"/>
    <w:rsid w:val="0099064B"/>
    <w:rsid w:val="009A2619"/>
    <w:rsid w:val="009A4A9B"/>
    <w:rsid w:val="00A1069C"/>
    <w:rsid w:val="00A360D9"/>
    <w:rsid w:val="00A54412"/>
    <w:rsid w:val="00A70223"/>
    <w:rsid w:val="00AA4DB9"/>
    <w:rsid w:val="00AA53DB"/>
    <w:rsid w:val="00AC41AD"/>
    <w:rsid w:val="00AC4877"/>
    <w:rsid w:val="00AE6478"/>
    <w:rsid w:val="00B0443C"/>
    <w:rsid w:val="00B47E32"/>
    <w:rsid w:val="00B57FEE"/>
    <w:rsid w:val="00B60333"/>
    <w:rsid w:val="00B72065"/>
    <w:rsid w:val="00B87C4F"/>
    <w:rsid w:val="00B90B68"/>
    <w:rsid w:val="00B9199C"/>
    <w:rsid w:val="00BA5D22"/>
    <w:rsid w:val="00BB6FBD"/>
    <w:rsid w:val="00BC1312"/>
    <w:rsid w:val="00BD4246"/>
    <w:rsid w:val="00BE5586"/>
    <w:rsid w:val="00BF563E"/>
    <w:rsid w:val="00C02C2A"/>
    <w:rsid w:val="00C576AB"/>
    <w:rsid w:val="00C66DEC"/>
    <w:rsid w:val="00C67EC5"/>
    <w:rsid w:val="00C72EBB"/>
    <w:rsid w:val="00C80CCA"/>
    <w:rsid w:val="00CA3161"/>
    <w:rsid w:val="00CA3367"/>
    <w:rsid w:val="00CA413F"/>
    <w:rsid w:val="00CD513A"/>
    <w:rsid w:val="00D06907"/>
    <w:rsid w:val="00D13585"/>
    <w:rsid w:val="00D36F92"/>
    <w:rsid w:val="00D56433"/>
    <w:rsid w:val="00D77714"/>
    <w:rsid w:val="00D86195"/>
    <w:rsid w:val="00D9630E"/>
    <w:rsid w:val="00DA1F90"/>
    <w:rsid w:val="00DB6EE7"/>
    <w:rsid w:val="00DC73AD"/>
    <w:rsid w:val="00DD1042"/>
    <w:rsid w:val="00DD572F"/>
    <w:rsid w:val="00DF6601"/>
    <w:rsid w:val="00E251BE"/>
    <w:rsid w:val="00E260F9"/>
    <w:rsid w:val="00E332F1"/>
    <w:rsid w:val="00E66903"/>
    <w:rsid w:val="00E75FAA"/>
    <w:rsid w:val="00E91631"/>
    <w:rsid w:val="00E95D0C"/>
    <w:rsid w:val="00EA47B7"/>
    <w:rsid w:val="00EB6B69"/>
    <w:rsid w:val="00ED0182"/>
    <w:rsid w:val="00EF4843"/>
    <w:rsid w:val="00EF5911"/>
    <w:rsid w:val="00F002BF"/>
    <w:rsid w:val="00F0731C"/>
    <w:rsid w:val="00F17559"/>
    <w:rsid w:val="00F2317C"/>
    <w:rsid w:val="00F23EBF"/>
    <w:rsid w:val="00F41020"/>
    <w:rsid w:val="00F52ACA"/>
    <w:rsid w:val="00F56709"/>
    <w:rsid w:val="00F74969"/>
    <w:rsid w:val="00F9443D"/>
    <w:rsid w:val="00F94C53"/>
    <w:rsid w:val="00FB271C"/>
    <w:rsid w:val="00FF2ED4"/>
    <w:rsid w:val="00FF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49"/>
  </w:style>
  <w:style w:type="paragraph" w:styleId="1">
    <w:name w:val="heading 1"/>
    <w:basedOn w:val="a"/>
    <w:next w:val="a"/>
    <w:link w:val="10"/>
    <w:qFormat/>
    <w:rsid w:val="00F5670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341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B86"/>
    <w:pPr>
      <w:ind w:left="720"/>
      <w:contextualSpacing/>
    </w:pPr>
  </w:style>
  <w:style w:type="table" w:styleId="a4">
    <w:name w:val="Table Grid"/>
    <w:basedOn w:val="a1"/>
    <w:uiPriority w:val="39"/>
    <w:rsid w:val="006C7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AC41AD"/>
    <w:pPr>
      <w:spacing w:after="120" w:line="240" w:lineRule="auto"/>
      <w:ind w:left="283"/>
    </w:pPr>
    <w:rPr>
      <w:rFonts w:ascii="Verdana" w:eastAsia="SimSun" w:hAnsi="Verdana" w:cs="Times New Roman"/>
      <w:sz w:val="28"/>
      <w:szCs w:val="28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AC41AD"/>
    <w:rPr>
      <w:rFonts w:ascii="Verdana" w:eastAsia="SimSun" w:hAnsi="Verdana" w:cs="Times New Roman"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rsid w:val="00F5670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C4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CA316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A3161"/>
  </w:style>
  <w:style w:type="character" w:customStyle="1" w:styleId="20">
    <w:name w:val="Заголовок 2 Знак"/>
    <w:basedOn w:val="a0"/>
    <w:link w:val="2"/>
    <w:uiPriority w:val="9"/>
    <w:rsid w:val="00434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A261E"/>
    <w:pPr>
      <w:spacing w:after="0" w:line="240" w:lineRule="auto"/>
    </w:pPr>
    <w:rPr>
      <w:rFonts w:eastAsiaTheme="minorEastAsia"/>
      <w:lang w:eastAsia="ru-RU"/>
    </w:rPr>
  </w:style>
  <w:style w:type="character" w:customStyle="1" w:styleId="65">
    <w:name w:val="Основной текст + Курсив65"/>
    <w:basedOn w:val="a0"/>
    <w:uiPriority w:val="99"/>
    <w:rsid w:val="003D0980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64">
    <w:name w:val="Основной текст + Курсив64"/>
    <w:basedOn w:val="a0"/>
    <w:uiPriority w:val="99"/>
    <w:rsid w:val="003D0980"/>
    <w:rPr>
      <w:rFonts w:ascii="Times New Roman" w:hAnsi="Times New Roman" w:cs="Times New Roman"/>
      <w:i/>
      <w:iCs/>
      <w:spacing w:val="0"/>
      <w:sz w:val="23"/>
      <w:szCs w:val="23"/>
    </w:rPr>
  </w:style>
  <w:style w:type="paragraph" w:styleId="ac">
    <w:name w:val="Normal (Web)"/>
    <w:basedOn w:val="a"/>
    <w:uiPriority w:val="99"/>
    <w:unhideWhenUsed/>
    <w:rsid w:val="00EF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EB6B69"/>
  </w:style>
  <w:style w:type="paragraph" w:customStyle="1" w:styleId="western">
    <w:name w:val="western"/>
    <w:basedOn w:val="a"/>
    <w:rsid w:val="005C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nhideWhenUsed/>
    <w:rsid w:val="00455CD5"/>
    <w:rPr>
      <w:color w:val="0000FF" w:themeColor="hyperlink"/>
      <w:u w:val="single"/>
    </w:rPr>
  </w:style>
  <w:style w:type="paragraph" w:customStyle="1" w:styleId="ConsPlusNonformat">
    <w:name w:val="ConsPlusNonformat"/>
    <w:rsid w:val="008E45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E45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56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8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Внешние</c:v>
                </c:pt>
                <c:pt idx="1">
                  <c:v>Внутренние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0.31000000000000005</c:v>
                </c:pt>
                <c:pt idx="1">
                  <c:v>0.31000000000000005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Внешние</c:v>
                </c:pt>
                <c:pt idx="1">
                  <c:v>Внутренние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0.35000000000000003</c:v>
                </c:pt>
                <c:pt idx="1">
                  <c:v>0.33000000000000007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Внешние</c:v>
                </c:pt>
                <c:pt idx="1">
                  <c:v>Внутренние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0.35000000000000003</c:v>
                </c:pt>
                <c:pt idx="1">
                  <c:v>0.35000000000000003</c:v>
                </c:pt>
              </c:numCache>
            </c:numRef>
          </c:val>
        </c:ser>
        <c:shape val="box"/>
        <c:axId val="117570944"/>
        <c:axId val="149721472"/>
        <c:axId val="0"/>
      </c:bar3DChart>
      <c:catAx>
        <c:axId val="117570944"/>
        <c:scaling>
          <c:orientation val="minMax"/>
        </c:scaling>
        <c:axPos val="b"/>
        <c:tickLblPos val="nextTo"/>
        <c:crossAx val="149721472"/>
        <c:crosses val="autoZero"/>
        <c:auto val="1"/>
        <c:lblAlgn val="ctr"/>
        <c:lblOffset val="100"/>
      </c:catAx>
      <c:valAx>
        <c:axId val="149721472"/>
        <c:scaling>
          <c:orientation val="minMax"/>
        </c:scaling>
        <c:axPos val="l"/>
        <c:majorGridlines/>
        <c:numFmt formatCode="0%" sourceLinked="1"/>
        <c:tickLblPos val="nextTo"/>
        <c:crossAx val="1175709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hPercent val="35"/>
      <c:depthPercent val="100"/>
      <c:rAngAx val="1"/>
    </c:view3D>
    <c:plotArea>
      <c:layout>
        <c:manualLayout>
          <c:layoutTarget val="inner"/>
          <c:xMode val="edge"/>
          <c:yMode val="edge"/>
          <c:x val="5.1987767584097858E-2"/>
          <c:y val="9.890109890110016E-2"/>
          <c:w val="0.58008709969795325"/>
          <c:h val="0.714285714285714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художественно-эстетическое</c:v>
                </c:pt>
              </c:strCache>
            </c:strRef>
          </c:tx>
          <c:cat>
            <c:strRef>
              <c:f>Sheet1!$B$1:$F$1</c:f>
              <c:strCache>
                <c:ptCount val="5"/>
                <c:pt idx="0">
                  <c:v>211-2012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40</c:v>
                </c:pt>
                <c:pt idx="1">
                  <c:v>66</c:v>
                </c:pt>
                <c:pt idx="2">
                  <c:v>30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декоративно-прикладное</c:v>
                </c:pt>
              </c:strCache>
            </c:strRef>
          </c:tx>
          <c:cat>
            <c:strRef>
              <c:f>Sheet1!$B$1:$F$1</c:f>
              <c:strCache>
                <c:ptCount val="5"/>
                <c:pt idx="0">
                  <c:v>211-2012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34</c:v>
                </c:pt>
                <c:pt idx="1">
                  <c:v>27</c:v>
                </c:pt>
                <c:pt idx="2">
                  <c:v>34</c:v>
                </c:pt>
                <c:pt idx="3">
                  <c:v>30</c:v>
                </c:pt>
                <c:pt idx="4">
                  <c:v>30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техническое</c:v>
                </c:pt>
              </c:strCache>
            </c:strRef>
          </c:tx>
          <c:cat>
            <c:strRef>
              <c:f>Sheet1!$B$1:$F$1</c:f>
              <c:strCache>
                <c:ptCount val="5"/>
                <c:pt idx="0">
                  <c:v>211-2012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46</c:v>
                </c:pt>
                <c:pt idx="1">
                  <c:v>15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физкультурно-оздоровительное</c:v>
                </c:pt>
              </c:strCache>
            </c:strRef>
          </c:tx>
          <c:cat>
            <c:strRef>
              <c:f>Sheet1!$B$1:$F$1</c:f>
              <c:strCache>
                <c:ptCount val="5"/>
                <c:pt idx="0">
                  <c:v>211-2012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98</c:v>
                </c:pt>
                <c:pt idx="1">
                  <c:v>45</c:v>
                </c:pt>
                <c:pt idx="2">
                  <c:v>100</c:v>
                </c:pt>
                <c:pt idx="3">
                  <c:v>100</c:v>
                </c:pt>
                <c:pt idx="4">
                  <c:v>80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военно-патриотическое</c:v>
                </c:pt>
              </c:strCache>
            </c:strRef>
          </c:tx>
          <c:cat>
            <c:strRef>
              <c:f>Sheet1!$B$1:$F$1</c:f>
              <c:strCache>
                <c:ptCount val="5"/>
                <c:pt idx="0">
                  <c:v>211-2012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118</c:v>
                </c:pt>
                <c:pt idx="1">
                  <c:v>105</c:v>
                </c:pt>
                <c:pt idx="2">
                  <c:v>126</c:v>
                </c:pt>
                <c:pt idx="3">
                  <c:v>139</c:v>
                </c:pt>
                <c:pt idx="4">
                  <c:v>142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социально-педагогическое</c:v>
                </c:pt>
              </c:strCache>
            </c:strRef>
          </c:tx>
          <c:cat>
            <c:strRef>
              <c:f>Sheet1!$B$1:$F$1</c:f>
              <c:strCache>
                <c:ptCount val="5"/>
                <c:pt idx="0">
                  <c:v>211-2012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Sheet1!$B$7:$F$7</c:f>
              <c:numCache>
                <c:formatCode>General</c:formatCode>
                <c:ptCount val="5"/>
                <c:pt idx="0">
                  <c:v>0</c:v>
                </c:pt>
                <c:pt idx="1">
                  <c:v>12</c:v>
                </c:pt>
                <c:pt idx="2">
                  <c:v>0</c:v>
                </c:pt>
                <c:pt idx="3">
                  <c:v>18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НОУ</c:v>
                </c:pt>
              </c:strCache>
            </c:strRef>
          </c:tx>
          <c:cat>
            <c:strRef>
              <c:f>Sheet1!$B$1:$F$1</c:f>
              <c:strCache>
                <c:ptCount val="5"/>
                <c:pt idx="0">
                  <c:v>211-2012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Sheet1!$B$8:$F$8</c:f>
              <c:numCache>
                <c:formatCode>General</c:formatCode>
                <c:ptCount val="5"/>
                <c:pt idx="0">
                  <c:v>45</c:v>
                </c:pt>
                <c:pt idx="1">
                  <c:v>12</c:v>
                </c:pt>
                <c:pt idx="2">
                  <c:v>47</c:v>
                </c:pt>
                <c:pt idx="3">
                  <c:v>49</c:v>
                </c:pt>
                <c:pt idx="4">
                  <c:v>46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внеурочная деятельность</c:v>
                </c:pt>
              </c:strCache>
            </c:strRef>
          </c:tx>
          <c:cat>
            <c:strRef>
              <c:f>Sheet1!$B$1:$F$1</c:f>
              <c:strCache>
                <c:ptCount val="5"/>
                <c:pt idx="0">
                  <c:v>211-2012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Sheet1!$B$9:$F$9</c:f>
              <c:numCache>
                <c:formatCode>General</c:formatCode>
                <c:ptCount val="5"/>
                <c:pt idx="0">
                  <c:v>155</c:v>
                </c:pt>
                <c:pt idx="1">
                  <c:v>142</c:v>
                </c:pt>
                <c:pt idx="2">
                  <c:v>216</c:v>
                </c:pt>
                <c:pt idx="3">
                  <c:v>288</c:v>
                </c:pt>
                <c:pt idx="4">
                  <c:v>350</c:v>
                </c:pt>
              </c:numCache>
            </c:numRef>
          </c:val>
        </c:ser>
        <c:gapDepth val="0"/>
        <c:shape val="box"/>
        <c:axId val="119705984"/>
        <c:axId val="119707520"/>
        <c:axId val="0"/>
      </c:bar3DChart>
      <c:catAx>
        <c:axId val="119705984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19707520"/>
        <c:crosses val="autoZero"/>
        <c:auto val="1"/>
        <c:lblAlgn val="ctr"/>
        <c:lblOffset val="100"/>
        <c:tickLblSkip val="1"/>
        <c:tickMarkSkip val="1"/>
      </c:catAx>
      <c:valAx>
        <c:axId val="119707520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97059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849730505118032"/>
          <c:y val="8.2417582417582416E-2"/>
          <c:w val="0.32538639335363884"/>
          <c:h val="0.91758242548448554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Муз.школа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ДДЮТ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24</c:v>
                </c:pt>
                <c:pt idx="1">
                  <c:v>34</c:v>
                </c:pt>
                <c:pt idx="2">
                  <c:v>40</c:v>
                </c:pt>
                <c:pt idx="3">
                  <c:v>41</c:v>
                </c:pt>
                <c:pt idx="4">
                  <c:v>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Металлист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11</c:v>
                </c:pt>
                <c:pt idx="1">
                  <c:v>12</c:v>
                </c:pt>
                <c:pt idx="2">
                  <c:v>12</c:v>
                </c:pt>
                <c:pt idx="3">
                  <c:v>12</c:v>
                </c:pt>
                <c:pt idx="4">
                  <c:v>13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Колымский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Школа искусств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13</c:v>
                </c:pt>
                <c:pt idx="1">
                  <c:v>13</c:v>
                </c:pt>
                <c:pt idx="2">
                  <c:v>9</c:v>
                </c:pt>
                <c:pt idx="3">
                  <c:v>5</c:v>
                </c:pt>
                <c:pt idx="4">
                  <c:v>7</c:v>
                </c:pt>
              </c:numCache>
            </c:numRef>
          </c:val>
        </c:ser>
        <c:axId val="130741376"/>
        <c:axId val="130742912"/>
      </c:barChart>
      <c:catAx>
        <c:axId val="130741376"/>
        <c:scaling>
          <c:orientation val="minMax"/>
        </c:scaling>
        <c:axPos val="b"/>
        <c:tickLblPos val="nextTo"/>
        <c:crossAx val="130742912"/>
        <c:crosses val="autoZero"/>
        <c:auto val="1"/>
        <c:lblAlgn val="ctr"/>
        <c:lblOffset val="100"/>
      </c:catAx>
      <c:valAx>
        <c:axId val="130742912"/>
        <c:scaling>
          <c:orientation val="minMax"/>
        </c:scaling>
        <c:axPos val="l"/>
        <c:majorGridlines/>
        <c:numFmt formatCode="General" sourceLinked="1"/>
        <c:tickLblPos val="nextTo"/>
        <c:crossAx val="130741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573242221374505"/>
          <c:y val="0.24202875644194141"/>
          <c:w val="0.22105171875541987"/>
          <c:h val="0.63151378431710636"/>
        </c:manualLayout>
      </c:layout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hPercent val="48"/>
      <c:depthPercent val="100"/>
      <c:rAngAx val="1"/>
    </c:view3D>
    <c:plotArea>
      <c:layout>
        <c:manualLayout>
          <c:layoutTarget val="inner"/>
          <c:xMode val="edge"/>
          <c:yMode val="edge"/>
          <c:x val="5.6112224448898601E-2"/>
          <c:y val="8.7912087912087933E-2"/>
          <c:w val="0.64128256513025272"/>
          <c:h val="0.7252747252747252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ДЮБ</c:v>
                </c:pt>
              </c:strCache>
            </c:strRef>
          </c:tx>
          <c:cat>
            <c:strRef>
              <c:f>Sheet1!$B$1:$E$1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32</c:v>
                </c:pt>
                <c:pt idx="1">
                  <c:v>39</c:v>
                </c:pt>
                <c:pt idx="2">
                  <c:v>24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Северны Артек</c:v>
                </c:pt>
              </c:strCache>
            </c:strRef>
          </c:tx>
          <c:cat>
            <c:strRef>
              <c:f>Sheet1!$B$1:$E$1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42</c:v>
                </c:pt>
                <c:pt idx="1">
                  <c:v>65</c:v>
                </c:pt>
                <c:pt idx="2">
                  <c:v>72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Музей им.Козика</c:v>
                </c:pt>
              </c:strCache>
            </c:strRef>
          </c:tx>
          <c:cat>
            <c:strRef>
              <c:f>Sheet1!$B$1:$E$1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11</c:v>
                </c:pt>
                <c:pt idx="1">
                  <c:v>23</c:v>
                </c:pt>
                <c:pt idx="2">
                  <c:v>20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Дет.кукольнй театр</c:v>
                </c:pt>
              </c:strCache>
            </c:strRef>
          </c:tx>
          <c:cat>
            <c:strRef>
              <c:f>Sheet1!$B$1:$E$1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25</c:v>
                </c:pt>
                <c:pt idx="1">
                  <c:v>32</c:v>
                </c:pt>
                <c:pt idx="2">
                  <c:v>10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cat>
            <c:strRef>
              <c:f>Sheet1!$B$1:$E$1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133567232"/>
        <c:axId val="133568768"/>
        <c:axId val="0"/>
      </c:bar3DChart>
      <c:catAx>
        <c:axId val="133567232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33568768"/>
        <c:crosses val="autoZero"/>
        <c:auto val="1"/>
        <c:lblAlgn val="ctr"/>
        <c:lblOffset val="100"/>
        <c:tickLblSkip val="1"/>
        <c:tickMarkSkip val="1"/>
      </c:catAx>
      <c:valAx>
        <c:axId val="133568768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33567232"/>
        <c:crosses val="autoZero"/>
        <c:crossBetween val="between"/>
      </c:valAx>
    </c:plotArea>
    <c:legend>
      <c:legendPos val="r"/>
      <c:legendEntry>
        <c:idx val="4"/>
        <c:delete val="1"/>
      </c:legendEntry>
      <c:layout>
        <c:manualLayout>
          <c:xMode val="edge"/>
          <c:yMode val="edge"/>
          <c:x val="0.69463272904840379"/>
          <c:y val="0.20149143121815671"/>
          <c:w val="0.27254509018036072"/>
          <c:h val="0.50429078718101417"/>
        </c:manualLayout>
      </c:layout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Меню/ассортимент продукции школьной столовой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Школьники</c:v>
                </c:pt>
                <c:pt idx="1">
                  <c:v>Родители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 formatCode="0.00%">
                  <c:v>0.75000000000000011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Вкус/качество продукции, реализуемой в школьных столовых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Школьники</c:v>
                </c:pt>
                <c:pt idx="1">
                  <c:v>Родители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0.9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Санитарное состояние столовой (чистота обеденного зала, оборудования для раздачи пищи, посуды и посторонний запах)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Школьники</c:v>
                </c:pt>
                <c:pt idx="1">
                  <c:v>Родители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Большие очереди у линии раздачи/буфета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Школьники</c:v>
                </c:pt>
                <c:pt idx="1">
                  <c:v>Родители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 formatCode="0.00%">
                  <c:v>0.05</c:v>
                </c:pt>
                <c:pt idx="1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Отведенное для приема пищи время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Школьники</c:v>
                </c:pt>
                <c:pt idx="1">
                  <c:v>Родители</c:v>
                </c:pt>
              </c:strCache>
            </c:strRef>
          </c:cat>
          <c:val>
            <c:numRef>
              <c:f>Лист1!$F$2:$F$3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axId val="129116032"/>
        <c:axId val="129117568"/>
      </c:barChart>
      <c:catAx>
        <c:axId val="129116032"/>
        <c:scaling>
          <c:orientation val="minMax"/>
        </c:scaling>
        <c:axPos val="b"/>
        <c:tickLblPos val="nextTo"/>
        <c:crossAx val="129117568"/>
        <c:crosses val="autoZero"/>
        <c:auto val="1"/>
        <c:lblAlgn val="ctr"/>
        <c:lblOffset val="100"/>
      </c:catAx>
      <c:valAx>
        <c:axId val="129117568"/>
        <c:scaling>
          <c:orientation val="minMax"/>
        </c:scaling>
        <c:axPos val="l"/>
        <c:majorGridlines/>
        <c:numFmt formatCode="0.00%" sourceLinked="1"/>
        <c:tickLblPos val="nextTo"/>
        <c:crossAx val="129116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696528447038915"/>
          <c:y val="7.7021265930351634E-2"/>
          <c:w val="0.33020735048418254"/>
          <c:h val="0.92174494489572323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F803F-6E05-436E-A9FE-7071E335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6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Ulcha</cp:lastModifiedBy>
  <cp:revision>13</cp:revision>
  <cp:lastPrinted>2016-06-06T05:00:00Z</cp:lastPrinted>
  <dcterms:created xsi:type="dcterms:W3CDTF">2016-06-06T06:17:00Z</dcterms:created>
  <dcterms:modified xsi:type="dcterms:W3CDTF">2016-10-31T23:02:00Z</dcterms:modified>
</cp:coreProperties>
</file>